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9E" w:rsidRPr="006F0DA2" w:rsidRDefault="00301E2C" w:rsidP="006F0DA2">
      <w:pPr>
        <w:tabs>
          <w:tab w:val="left" w:pos="851"/>
          <w:tab w:val="left" w:pos="993"/>
        </w:tabs>
        <w:spacing w:line="276" w:lineRule="auto"/>
        <w:ind w:firstLine="567"/>
        <w:jc w:val="right"/>
        <w:rPr>
          <w:rFonts w:ascii="GHEA Grapalat" w:hAnsi="GHEA Grapalat" w:cs="Times Armenian"/>
          <w:b/>
          <w:lang w:val="hy-AM"/>
        </w:rPr>
      </w:pPr>
      <w:bookmarkStart w:id="0" w:name="_GoBack"/>
      <w:bookmarkEnd w:id="0"/>
      <w:r w:rsidRPr="006F0DA2">
        <w:rPr>
          <w:rFonts w:ascii="GHEA Grapalat" w:hAnsi="GHEA Grapalat" w:cs="Times Armenian"/>
          <w:b/>
          <w:lang w:val="hy-AM"/>
        </w:rPr>
        <w:t xml:space="preserve">Հավելված </w:t>
      </w:r>
      <w:r w:rsidRPr="006F0DA2">
        <w:rPr>
          <w:rFonts w:ascii="GHEA Grapalat" w:hAnsi="GHEA Grapalat" w:cs="Times Armenian"/>
          <w:b/>
          <w:lang w:val="en-US"/>
        </w:rPr>
        <w:t xml:space="preserve">N </w:t>
      </w:r>
      <w:r w:rsidRPr="006F0DA2">
        <w:rPr>
          <w:rFonts w:ascii="GHEA Grapalat" w:hAnsi="GHEA Grapalat" w:cs="Times Armenian"/>
          <w:b/>
          <w:lang w:val="hy-AM"/>
        </w:rPr>
        <w:t>12</w:t>
      </w:r>
    </w:p>
    <w:p w:rsidR="00297D9E" w:rsidRPr="00012FF6" w:rsidRDefault="00297D9E" w:rsidP="00A85F89">
      <w:pPr>
        <w:pStyle w:val="Heading2"/>
        <w:spacing w:beforeLines="60" w:afterLines="60"/>
        <w:jc w:val="center"/>
        <w:rPr>
          <w:rFonts w:ascii="GHEA Grapalat" w:hAnsi="GHEA Grapalat"/>
          <w:bCs w:val="0"/>
          <w:sz w:val="24"/>
          <w:szCs w:val="24"/>
          <w:u w:val="single"/>
          <w:lang w:val="en-US"/>
        </w:rPr>
      </w:pPr>
      <w:r w:rsidRPr="00012FF6">
        <w:rPr>
          <w:rFonts w:ascii="GHEA Grapalat" w:hAnsi="GHEA Grapalat"/>
          <w:bCs w:val="0"/>
          <w:sz w:val="24"/>
          <w:szCs w:val="24"/>
          <w:u w:val="single"/>
          <w:lang w:val="en-US"/>
        </w:rPr>
        <w:t>ՄԺԾԾ ԺԱՄԱՆԱԿԱՀԱՏՎԱԾՈՒՄ ՀՀ Կ</w:t>
      </w:r>
      <w:r w:rsidR="00301E2C" w:rsidRPr="00012FF6">
        <w:rPr>
          <w:rFonts w:ascii="GHEA Grapalat" w:hAnsi="GHEA Grapalat"/>
          <w:bCs w:val="0"/>
          <w:sz w:val="24"/>
          <w:szCs w:val="24"/>
          <w:u w:val="single"/>
          <w:lang w:val="hy-AM"/>
        </w:rPr>
        <w:t>ԱՌԱՎԱՐՈՒԹՅԱՆ Կ</w:t>
      </w:r>
      <w:r w:rsidRPr="00012FF6">
        <w:rPr>
          <w:rFonts w:ascii="GHEA Grapalat" w:hAnsi="GHEA Grapalat"/>
          <w:bCs w:val="0"/>
          <w:sz w:val="24"/>
          <w:szCs w:val="24"/>
          <w:u w:val="single"/>
          <w:lang w:val="en-US"/>
        </w:rPr>
        <w:t>ՐԹՈՒԹՅԱՆ ՈԼՈՐՏԱՅԻՆ ՔԱՂԱՔԱԿԱՆՈՒԹՅՈՒՆԸ</w:t>
      </w:r>
    </w:p>
    <w:p w:rsidR="00664BA8" w:rsidRPr="00012FF6" w:rsidRDefault="00664BA8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Times Armenian"/>
          <w:b/>
          <w:lang w:val="pl-PL"/>
        </w:rPr>
      </w:pPr>
    </w:p>
    <w:p w:rsidR="00297D9E" w:rsidRPr="00012FF6" w:rsidRDefault="00297D9E" w:rsidP="00A85F8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Lines="60" w:afterLines="60"/>
        <w:ind w:left="630"/>
        <w:rPr>
          <w:rFonts w:ascii="GHEA Grapalat" w:hAnsi="GHEA Grapalat"/>
          <w:b/>
          <w:sz w:val="24"/>
          <w:szCs w:val="24"/>
          <w:lang w:val="en-US"/>
        </w:rPr>
      </w:pPr>
      <w:r w:rsidRPr="00012FF6">
        <w:rPr>
          <w:rFonts w:ascii="GHEA Grapalat" w:hAnsi="GHEA Grapalat"/>
          <w:b/>
          <w:sz w:val="24"/>
          <w:szCs w:val="24"/>
          <w:lang w:val="en-US"/>
        </w:rPr>
        <w:t xml:space="preserve">ՈԼՈՐՏԸ  </w:t>
      </w:r>
    </w:p>
    <w:p w:rsidR="000C203B" w:rsidRPr="00012FF6" w:rsidRDefault="00301E2C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Arial Armenian"/>
          <w:lang w:val="hy-AM"/>
        </w:rPr>
      </w:pPr>
      <w:r w:rsidRPr="00012FF6">
        <w:rPr>
          <w:rFonts w:ascii="GHEA Grapalat" w:hAnsi="GHEA Grapalat" w:cs="Arial Armenian"/>
          <w:lang w:val="hy-AM"/>
        </w:rPr>
        <w:t xml:space="preserve">Կրթության ոլորտը ներառում է նախադպրոցական, միջնակարգ, նախնական </w:t>
      </w:r>
      <w:r w:rsidRPr="00012FF6">
        <w:rPr>
          <w:rFonts w:ascii="GHEA Grapalat" w:hAnsi="GHEA Grapalat" w:cs="Arial Armenian"/>
          <w:lang w:val="en-US"/>
        </w:rPr>
        <w:t>(</w:t>
      </w:r>
      <w:r w:rsidRPr="00012FF6">
        <w:rPr>
          <w:rFonts w:ascii="GHEA Grapalat" w:hAnsi="GHEA Grapalat" w:cs="Arial Armenian"/>
          <w:lang w:val="hy-AM"/>
        </w:rPr>
        <w:t>արհեստագործական</w:t>
      </w:r>
      <w:r w:rsidRPr="00012FF6">
        <w:rPr>
          <w:rFonts w:ascii="GHEA Grapalat" w:hAnsi="GHEA Grapalat" w:cs="Arial Armenian"/>
          <w:lang w:val="en-US"/>
        </w:rPr>
        <w:t>)</w:t>
      </w:r>
      <w:r w:rsidRPr="00012FF6">
        <w:rPr>
          <w:rFonts w:ascii="GHEA Grapalat" w:hAnsi="GHEA Grapalat" w:cs="Arial Armenian"/>
          <w:lang w:val="hy-AM"/>
        </w:rPr>
        <w:t xml:space="preserve"> և միջին մասնագիտական, բարձրագույն և հետբուհական կրթության հիմնական և լրացուցիչ կրթական ծրագրերը, ինչպես նաև տարբեր աստիճանների կրթական ծրագրեր իրականացնող ուսումնական հաստատությունների համակարգը: </w:t>
      </w:r>
    </w:p>
    <w:p w:rsidR="00297D9E" w:rsidRPr="00012FF6" w:rsidRDefault="00297D9E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Arial Armenian"/>
          <w:lang w:val="af-ZA"/>
        </w:rPr>
      </w:pPr>
    </w:p>
    <w:p w:rsidR="0016580B" w:rsidRPr="00012FF6" w:rsidRDefault="0016580B" w:rsidP="00A85F8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Lines="60" w:afterLines="60"/>
        <w:ind w:left="630"/>
        <w:rPr>
          <w:rFonts w:ascii="GHEA Grapalat" w:hAnsi="GHEA Grapalat"/>
          <w:b/>
          <w:sz w:val="24"/>
          <w:szCs w:val="24"/>
          <w:lang w:val="en-US"/>
        </w:rPr>
      </w:pPr>
      <w:r w:rsidRPr="00012FF6">
        <w:rPr>
          <w:rFonts w:ascii="GHEA Grapalat" w:hAnsi="GHEA Grapalat"/>
          <w:b/>
          <w:sz w:val="24"/>
          <w:szCs w:val="24"/>
          <w:lang w:val="en-US"/>
        </w:rPr>
        <w:t xml:space="preserve">ՈԼՈՐՏԱՅԻՆ ՔԱՂԱՔԱԿԱՆՈՒԹՅԱՆ ՀԻՄՆԱԿԱՆ ԹԻՐԱԽՆԵՐԸ </w:t>
      </w:r>
    </w:p>
    <w:p w:rsidR="00297D9E" w:rsidRPr="00012FF6" w:rsidRDefault="00297D9E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Arial Armenian"/>
          <w:lang w:val="af-ZA"/>
        </w:rPr>
      </w:pPr>
    </w:p>
    <w:p w:rsidR="004665BB" w:rsidRPr="00012FF6" w:rsidRDefault="004665BB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Arial Unicode"/>
          <w:color w:val="000000"/>
          <w:shd w:val="clear" w:color="auto" w:fill="FFFFFF"/>
          <w:lang w:val="hy-AM"/>
        </w:rPr>
      </w:pPr>
      <w:r w:rsidRPr="00012FF6">
        <w:rPr>
          <w:rFonts w:ascii="GHEA Grapalat" w:hAnsi="GHEA Grapalat" w:cs="GHEA Grapalat"/>
          <w:lang w:val="hy-AM"/>
        </w:rPr>
        <w:t>Կրթությունը մարդու հիմնարար իրավունք է, և պետության պարտավորությունն է ապահովել համընդհանուր հավասարապես հասանելի, ներառական և որակյալ կրթություն: Կրթության ոլորտը կարևոր դերակատարություն ունի ինչպես անհատի կայացման, այ</w:t>
      </w:r>
      <w:r w:rsidR="00725FC2">
        <w:rPr>
          <w:rFonts w:ascii="GHEA Grapalat" w:hAnsi="GHEA Grapalat" w:cs="GHEA Grapalat"/>
          <w:lang w:val="en-US"/>
        </w:rPr>
        <w:t>ն</w:t>
      </w:r>
      <w:r w:rsidRPr="00012FF6">
        <w:rPr>
          <w:rFonts w:ascii="GHEA Grapalat" w:hAnsi="GHEA Grapalat" w:cs="GHEA Grapalat"/>
          <w:lang w:val="hy-AM"/>
        </w:rPr>
        <w:t xml:space="preserve">պես էլ հասարակության սոցիալական և տնտեսական զարգացման բոլոր ոլորտներում: Դրանով է պայմանավորված, որ այն դասվում է կառավարության ծրագրի գերակայությունների շարքում: </w:t>
      </w:r>
      <w:r w:rsidRPr="00012FF6">
        <w:rPr>
          <w:rFonts w:ascii="GHEA Grapalat" w:hAnsi="GHEA Grapalat" w:cs="Arial Unicode"/>
          <w:color w:val="000000"/>
          <w:shd w:val="clear" w:color="auto" w:fill="FFFFFF"/>
          <w:lang w:val="hy-AM"/>
        </w:rPr>
        <w:t xml:space="preserve">Կառավարության համար գերակա խնդիր է կրթության զարգացումը, ինչի շնորհիվ է միայն հնարավոր հասնել կայուն ու ներառական զարգացման </w:t>
      </w:r>
      <w:r w:rsidR="00826DA2" w:rsidRPr="00012FF6">
        <w:rPr>
          <w:rFonts w:ascii="GHEA Grapalat" w:hAnsi="GHEA Grapalat" w:cs="Arial Unicode"/>
          <w:color w:val="000000"/>
          <w:shd w:val="clear" w:color="auto" w:fill="FFFFFF"/>
          <w:lang w:val="hy-AM"/>
        </w:rPr>
        <w:t>և</w:t>
      </w:r>
      <w:r w:rsidRPr="00012FF6">
        <w:rPr>
          <w:rFonts w:ascii="GHEA Grapalat" w:hAnsi="GHEA Grapalat" w:cs="Arial Unicode"/>
          <w:color w:val="000000"/>
          <w:shd w:val="clear" w:color="auto" w:fill="FFFFFF"/>
          <w:lang w:val="hy-AM"/>
        </w:rPr>
        <w:t xml:space="preserve"> համընդհանուր բարեկեցության:</w:t>
      </w:r>
    </w:p>
    <w:p w:rsidR="00F4506C" w:rsidRPr="00012FF6" w:rsidRDefault="00664BA8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Arial Armenian"/>
          <w:lang w:val="hy-AM"/>
        </w:rPr>
      </w:pPr>
      <w:r w:rsidRPr="00012FF6">
        <w:rPr>
          <w:rFonts w:ascii="GHEA Grapalat" w:hAnsi="GHEA Grapalat" w:cs="Arial Armenian"/>
          <w:lang w:val="af-ZA"/>
        </w:rPr>
        <w:t xml:space="preserve">Կրթության </w:t>
      </w:r>
      <w:r w:rsidR="00F4506C" w:rsidRPr="00012FF6">
        <w:rPr>
          <w:rFonts w:ascii="GHEA Grapalat" w:hAnsi="GHEA Grapalat" w:cs="Arial Armenian"/>
          <w:lang w:val="hy-AM"/>
        </w:rPr>
        <w:t xml:space="preserve">ոլորտի </w:t>
      </w:r>
      <w:r w:rsidRPr="00012FF6">
        <w:rPr>
          <w:rFonts w:ascii="GHEA Grapalat" w:hAnsi="GHEA Grapalat" w:cs="Arial Armenian"/>
          <w:lang w:val="af-ZA"/>
        </w:rPr>
        <w:t>գլխավոր</w:t>
      </w:r>
      <w:r w:rsidR="00F4506C" w:rsidRPr="00012FF6">
        <w:rPr>
          <w:rFonts w:ascii="GHEA Grapalat" w:hAnsi="GHEA Grapalat" w:cs="Arial Armenian"/>
          <w:lang w:val="hy-AM"/>
        </w:rPr>
        <w:t xml:space="preserve"> հիմնախնդիրն է միջազգայնորեն ընդունված չափանիշներին համապատասխան որակի</w:t>
      </w:r>
      <w:r w:rsidRPr="00012FF6">
        <w:rPr>
          <w:rFonts w:ascii="GHEA Grapalat" w:hAnsi="GHEA Grapalat" w:cs="Arial Armenian"/>
          <w:lang w:val="af-ZA"/>
        </w:rPr>
        <w:t xml:space="preserve"> </w:t>
      </w:r>
      <w:r w:rsidR="00F4506C" w:rsidRPr="00012FF6">
        <w:rPr>
          <w:rFonts w:ascii="GHEA Grapalat" w:hAnsi="GHEA Grapalat" w:cs="Arial Armenian"/>
          <w:lang w:val="hy-AM"/>
        </w:rPr>
        <w:t>ապահովումը: Այս տեսանկյունից ոլորտային քաղաքականությունը ներառում է 3 հիմնական ուղղություններ.</w:t>
      </w:r>
    </w:p>
    <w:p w:rsidR="00F4506C" w:rsidRPr="00A85F89" w:rsidRDefault="00F4506C" w:rsidP="00A85F89">
      <w:pPr>
        <w:pStyle w:val="ListParagraph"/>
        <w:numPr>
          <w:ilvl w:val="0"/>
          <w:numId w:val="22"/>
        </w:numPr>
        <w:spacing w:beforeLines="60" w:afterLines="60" w:line="24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af-ZA"/>
        </w:rPr>
      </w:pPr>
      <w:r w:rsidRPr="00FC5C48">
        <w:rPr>
          <w:rFonts w:ascii="GHEA Grapalat" w:hAnsi="GHEA Grapalat" w:cs="Arial Armenian"/>
          <w:sz w:val="24"/>
          <w:szCs w:val="24"/>
          <w:lang w:val="hy-AM"/>
        </w:rPr>
        <w:t>դասավանդող անձնակազմի, մասնավորապես՝ ուսուցիչների, մասնագիտական որակական բարելավումը</w:t>
      </w:r>
      <w:r w:rsidR="0004488C" w:rsidRPr="00FC5C48">
        <w:rPr>
          <w:rFonts w:ascii="GHEA Grapalat" w:hAnsi="GHEA Grapalat" w:cs="Arial Armenian"/>
          <w:sz w:val="24"/>
          <w:szCs w:val="24"/>
          <w:lang w:val="hy-AM"/>
        </w:rPr>
        <w:t xml:space="preserve">: Մասնավորապես նախատեսվում է, որ դասավանդող </w:t>
      </w:r>
      <w:r w:rsidR="0004488C" w:rsidRPr="00A85F89">
        <w:rPr>
          <w:rFonts w:ascii="GHEA Grapalat" w:hAnsi="GHEA Grapalat" w:cs="Arial Armenian"/>
          <w:sz w:val="24"/>
          <w:szCs w:val="24"/>
          <w:lang w:val="hy-AM"/>
        </w:rPr>
        <w:t>ուսուցիչների առնվազն 45%</w:t>
      </w:r>
      <w:r w:rsidR="00A74837" w:rsidRPr="00A85F89">
        <w:rPr>
          <w:rFonts w:ascii="GHEA Grapalat" w:hAnsi="GHEA Grapalat" w:cs="Arial Armenian"/>
          <w:sz w:val="24"/>
          <w:szCs w:val="24"/>
          <w:lang w:val="hy-AM"/>
        </w:rPr>
        <w:t>-ը կանցնի ատեստավորում մասնագիտական նոր չափանիշներին համապատասխան,</w:t>
      </w:r>
    </w:p>
    <w:p w:rsidR="00107BBC" w:rsidRPr="00012FF6" w:rsidRDefault="00F4506C" w:rsidP="00A85F89">
      <w:pPr>
        <w:pStyle w:val="ListParagraph"/>
        <w:numPr>
          <w:ilvl w:val="0"/>
          <w:numId w:val="22"/>
        </w:numPr>
        <w:spacing w:beforeLines="60" w:afterLines="60" w:line="240" w:lineRule="auto"/>
        <w:ind w:left="0" w:firstLine="567"/>
        <w:jc w:val="both"/>
        <w:rPr>
          <w:rFonts w:ascii="GHEA Grapalat" w:hAnsi="GHEA Grapalat" w:cs="Arial Armenian"/>
          <w:sz w:val="24"/>
          <w:szCs w:val="24"/>
          <w:highlight w:val="yellow"/>
          <w:lang w:val="af-ZA"/>
        </w:rPr>
      </w:pPr>
      <w:r w:rsidRPr="00A85F89">
        <w:rPr>
          <w:rFonts w:ascii="GHEA Grapalat" w:hAnsi="GHEA Grapalat" w:cs="Arial Armenian"/>
          <w:sz w:val="24"/>
          <w:szCs w:val="24"/>
          <w:lang w:val="hy-AM"/>
        </w:rPr>
        <w:t xml:space="preserve"> կրթական ծրագրերի բովանդակային արդիականացումն ու համապատասխանեցումը աշխատաշուկայի և տնտեսության զարգացող պահանջներին</w:t>
      </w:r>
      <w:r w:rsidR="00A74837" w:rsidRPr="00A85F89">
        <w:rPr>
          <w:rFonts w:ascii="GHEA Grapalat" w:hAnsi="GHEA Grapalat" w:cs="Arial Armenian"/>
          <w:sz w:val="24"/>
          <w:szCs w:val="24"/>
          <w:lang w:val="hy-AM"/>
        </w:rPr>
        <w:t>: Կվերանայվեն հանրակրթական չափորոշիչները, ուսումնական պլանը և առարկայական ծրագրերը</w:t>
      </w:r>
      <w:r w:rsidR="00851FCB" w:rsidRPr="00A85F89">
        <w:rPr>
          <w:rFonts w:ascii="GHEA Grapalat" w:hAnsi="GHEA Grapalat" w:cs="Arial Armenian"/>
          <w:sz w:val="24"/>
          <w:szCs w:val="24"/>
          <w:lang w:val="hy-AM"/>
        </w:rPr>
        <w:t>`</w:t>
      </w:r>
      <w:r w:rsidR="00A74837" w:rsidRPr="00A85F89">
        <w:rPr>
          <w:rFonts w:ascii="GHEA Grapalat" w:hAnsi="GHEA Grapalat" w:cs="Arial Armenian"/>
          <w:sz w:val="24"/>
          <w:szCs w:val="24"/>
          <w:lang w:val="hy-AM"/>
        </w:rPr>
        <w:t xml:space="preserve"> նպատակ ունենալով խթանել սովորողների քննական մտածողությունը, նորարարություն</w:t>
      </w:r>
      <w:r w:rsidR="00457144" w:rsidRPr="00A85F89">
        <w:rPr>
          <w:rFonts w:ascii="GHEA Grapalat" w:hAnsi="GHEA Grapalat" w:cs="Arial Armenian"/>
          <w:sz w:val="24"/>
          <w:szCs w:val="24"/>
          <w:lang w:val="hy-AM"/>
        </w:rPr>
        <w:t>ը</w:t>
      </w:r>
      <w:r w:rsidR="00A74837" w:rsidRPr="00A85F89">
        <w:rPr>
          <w:rFonts w:ascii="GHEA Grapalat" w:hAnsi="GHEA Grapalat" w:cs="Arial Armenian"/>
          <w:sz w:val="24"/>
          <w:szCs w:val="24"/>
          <w:lang w:val="hy-AM"/>
        </w:rPr>
        <w:t xml:space="preserve">, վերլուծական և ստեղծագործական հմտությունները: Առանձնակի ուշադրություն կհատկացվի </w:t>
      </w:r>
      <w:r w:rsidR="00851FCB" w:rsidRPr="00A85F89">
        <w:rPr>
          <w:rFonts w:ascii="GHEA Grapalat" w:hAnsi="GHEA Grapalat" w:cs="Arial Armenian"/>
          <w:sz w:val="24"/>
          <w:szCs w:val="24"/>
          <w:lang w:val="hy-AM"/>
        </w:rPr>
        <w:t>STEM</w:t>
      </w:r>
      <w:r w:rsidR="00A74837" w:rsidRPr="00A85F89">
        <w:rPr>
          <w:rFonts w:ascii="GHEA Grapalat" w:hAnsi="GHEA Grapalat" w:cs="Arial Armenian"/>
          <w:sz w:val="24"/>
          <w:szCs w:val="24"/>
          <w:lang w:val="hy-AM"/>
        </w:rPr>
        <w:t xml:space="preserve"> առարկաների և օտար լեզուների դասավանդմանը, քաղաքացիական, ֆինանսական և ձեռնարկատիրական կրթությանը: Մասնագիտական կրթության ոլորտում կմշակվեն և կներդրվեն </w:t>
      </w:r>
      <w:r w:rsidR="009A3D68" w:rsidRPr="00A85F89">
        <w:rPr>
          <w:rFonts w:ascii="GHEA Grapalat" w:hAnsi="GHEA Grapalat" w:cs="Arial Armenian"/>
          <w:sz w:val="24"/>
          <w:szCs w:val="24"/>
          <w:lang w:val="hy-AM"/>
        </w:rPr>
        <w:t>տնտեսության</w:t>
      </w:r>
      <w:r w:rsidR="00A74837" w:rsidRPr="00A85F89">
        <w:rPr>
          <w:rFonts w:ascii="GHEA Grapalat" w:hAnsi="GHEA Grapalat" w:cs="Arial Armenian"/>
          <w:sz w:val="24"/>
          <w:szCs w:val="24"/>
          <w:lang w:val="hy-AM"/>
        </w:rPr>
        <w:t xml:space="preserve"> ժամանակակից պահանջներից բխող նոր մասնագիտությունների</w:t>
      </w:r>
      <w:r w:rsidR="00A74837" w:rsidRPr="00012FF6">
        <w:rPr>
          <w:rFonts w:ascii="GHEA Grapalat" w:hAnsi="GHEA Grapalat" w:cs="Arial Armenian"/>
          <w:sz w:val="24"/>
          <w:szCs w:val="24"/>
          <w:lang w:val="hy-AM"/>
        </w:rPr>
        <w:t xml:space="preserve"> կրթական </w:t>
      </w:r>
      <w:r w:rsidR="004072A4" w:rsidRPr="00012FF6">
        <w:rPr>
          <w:rFonts w:ascii="GHEA Grapalat" w:hAnsi="GHEA Grapalat" w:cs="Arial Armenian"/>
          <w:sz w:val="24"/>
          <w:szCs w:val="24"/>
          <w:lang w:val="hy-AM"/>
        </w:rPr>
        <w:t>ծրա</w:t>
      </w:r>
      <w:r w:rsidR="00A74837" w:rsidRPr="00012FF6">
        <w:rPr>
          <w:rFonts w:ascii="GHEA Grapalat" w:hAnsi="GHEA Grapalat" w:cs="Arial Armenian"/>
          <w:sz w:val="24"/>
          <w:szCs w:val="24"/>
          <w:lang w:val="hy-AM"/>
        </w:rPr>
        <w:t>գրեր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՝ մեծացնելով շրջանավարտների </w:t>
      </w:r>
      <w:r w:rsidR="00457144">
        <w:rPr>
          <w:rFonts w:ascii="GHEA Grapalat" w:hAnsi="GHEA Grapalat" w:cs="Arial Armenian"/>
          <w:sz w:val="24"/>
          <w:szCs w:val="24"/>
          <w:lang w:val="hy-AM"/>
        </w:rPr>
        <w:lastRenderedPageBreak/>
        <w:t>մրցունակություն</w:t>
      </w:r>
      <w:r w:rsidR="00457144" w:rsidRPr="00BA46D4">
        <w:rPr>
          <w:rFonts w:ascii="GHEA Grapalat" w:hAnsi="GHEA Grapalat" w:cs="Arial Armenian"/>
          <w:sz w:val="24"/>
          <w:szCs w:val="24"/>
          <w:lang w:val="hy-AM"/>
        </w:rPr>
        <w:t>ն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 աշխատաշուկայում,</w:t>
      </w:r>
      <w:r w:rsidR="00A36814" w:rsidRPr="00012FF6">
        <w:rPr>
          <w:rFonts w:ascii="GHEA Grapalat" w:hAnsi="GHEA Grapalat" w:cs="Arial Armenian"/>
          <w:sz w:val="24"/>
          <w:szCs w:val="24"/>
          <w:lang w:val="hy-AM"/>
        </w:rPr>
        <w:t xml:space="preserve"> բարձրագույն կրթության ծրագրերում կ</w:t>
      </w:r>
      <w:r w:rsidR="004B1437" w:rsidRPr="00BA46D4">
        <w:rPr>
          <w:rFonts w:ascii="GHEA Grapalat" w:hAnsi="GHEA Grapalat" w:cs="Arial Armenian"/>
          <w:sz w:val="24"/>
          <w:szCs w:val="24"/>
          <w:lang w:val="hy-AM"/>
        </w:rPr>
        <w:t xml:space="preserve">խթանվի </w:t>
      </w:r>
      <w:r w:rsidR="00A36814" w:rsidRPr="00012FF6">
        <w:rPr>
          <w:rFonts w:ascii="GHEA Grapalat" w:hAnsi="GHEA Grapalat" w:cs="Arial Armenian"/>
          <w:sz w:val="24"/>
          <w:szCs w:val="24"/>
          <w:lang w:val="hy-AM"/>
        </w:rPr>
        <w:t xml:space="preserve">գիտահետազոտական աշխատանքների </w:t>
      </w:r>
      <w:r w:rsidR="004B1437" w:rsidRPr="00BA46D4">
        <w:rPr>
          <w:rFonts w:ascii="GHEA Grapalat" w:hAnsi="GHEA Grapalat" w:cs="Arial Armenian"/>
          <w:sz w:val="24"/>
          <w:szCs w:val="24"/>
          <w:lang w:val="hy-AM"/>
        </w:rPr>
        <w:t>իրականացումը</w:t>
      </w:r>
      <w:r w:rsidR="00A36814" w:rsidRPr="00012FF6">
        <w:rPr>
          <w:rFonts w:ascii="GHEA Grapalat" w:hAnsi="GHEA Grapalat" w:cs="Arial Armenian"/>
          <w:sz w:val="24"/>
          <w:szCs w:val="24"/>
          <w:lang w:val="hy-AM"/>
        </w:rPr>
        <w:t>,</w:t>
      </w:r>
    </w:p>
    <w:p w:rsidR="00107BBC" w:rsidRPr="00012FF6" w:rsidRDefault="00107BBC" w:rsidP="00A85F89">
      <w:pPr>
        <w:pStyle w:val="ListParagraph"/>
        <w:numPr>
          <w:ilvl w:val="0"/>
          <w:numId w:val="22"/>
        </w:numPr>
        <w:spacing w:beforeLines="60" w:afterLines="60" w:line="24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af-ZA"/>
        </w:rPr>
      </w:pPr>
      <w:r w:rsidRPr="00012FF6">
        <w:rPr>
          <w:rFonts w:ascii="GHEA Grapalat" w:hAnsi="GHEA Grapalat" w:cs="Arial Armenian"/>
          <w:sz w:val="24"/>
          <w:szCs w:val="24"/>
          <w:lang w:val="hy-AM"/>
        </w:rPr>
        <w:t xml:space="preserve">ուսումնական հաստատությունների արդիական նյութատեխնիկական հենքի </w:t>
      </w:r>
      <w:r w:rsidR="00F4506C" w:rsidRPr="00012FF6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012FF6">
        <w:rPr>
          <w:rFonts w:ascii="GHEA Grapalat" w:hAnsi="GHEA Grapalat" w:cs="Arial Armenian"/>
          <w:sz w:val="24"/>
          <w:szCs w:val="24"/>
          <w:lang w:val="hy-AM"/>
        </w:rPr>
        <w:t>ապահովումը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 xml:space="preserve"> և սովորողա</w:t>
      </w:r>
      <w:r w:rsidR="00A36814" w:rsidRPr="00012FF6">
        <w:rPr>
          <w:rFonts w:ascii="GHEA Grapalat" w:hAnsi="GHEA Grapalat" w:cs="Arial Armenian"/>
          <w:sz w:val="24"/>
          <w:szCs w:val="24"/>
          <w:lang w:val="hy-AM"/>
        </w:rPr>
        <w:t>կե</w:t>
      </w:r>
      <w:r w:rsidR="004072A4" w:rsidRPr="00012FF6">
        <w:rPr>
          <w:rFonts w:ascii="GHEA Grapalat" w:hAnsi="GHEA Grapalat" w:cs="Arial Armenian"/>
          <w:sz w:val="24"/>
          <w:szCs w:val="24"/>
        </w:rPr>
        <w:t>ն</w:t>
      </w:r>
      <w:r w:rsidR="00A36814" w:rsidRPr="00012FF6">
        <w:rPr>
          <w:rFonts w:ascii="GHEA Grapalat" w:hAnsi="GHEA Grapalat" w:cs="Arial Armenian"/>
          <w:sz w:val="24"/>
          <w:szCs w:val="24"/>
          <w:lang w:val="hy-AM"/>
        </w:rPr>
        <w:t>տրոն միջավայրի ստեղծումը</w:t>
      </w:r>
      <w:r w:rsidRPr="00012FF6">
        <w:rPr>
          <w:rFonts w:ascii="GHEA Grapalat" w:hAnsi="GHEA Grapalat" w:cs="Arial Armenian"/>
          <w:sz w:val="24"/>
          <w:szCs w:val="24"/>
          <w:lang w:val="hy-AM"/>
        </w:rPr>
        <w:t>: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 Նոր թափ կհաղորդվի նախադպրոցական, դպրոցական և մասնագիտական ուսումնական հաստատությունների շենքերի </w:t>
      </w:r>
      <w:r w:rsidR="004072A4" w:rsidRPr="00012FF6">
        <w:rPr>
          <w:rFonts w:ascii="GHEA Grapalat" w:hAnsi="GHEA Grapalat" w:cs="Arial Armenian"/>
          <w:sz w:val="24"/>
          <w:szCs w:val="24"/>
          <w:lang w:val="hy-AM"/>
        </w:rPr>
        <w:t>վերանորոգ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>մանն ու կառուցմանը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>՝ ներառելով նաև գյուղական փոքրաթիվ աշակերտական համակազմ ունեցող դպրոցները: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>Մ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>իաժամանակ</w:t>
      </w:r>
      <w:r w:rsidR="00725FC2" w:rsidRPr="00BA46D4">
        <w:rPr>
          <w:rFonts w:ascii="GHEA Grapalat" w:hAnsi="GHEA Grapalat" w:cs="Arial Armenian"/>
          <w:sz w:val="24"/>
          <w:szCs w:val="24"/>
          <w:lang w:val="af-ZA"/>
        </w:rPr>
        <w:t>,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 հաստատությունները կապահովվեն ժամանակակից ուսումնական գույքով և սարքավորումներով</w:t>
      </w:r>
      <w:r w:rsidR="00725FC2" w:rsidRPr="00BA46D4">
        <w:rPr>
          <w:rFonts w:ascii="GHEA Grapalat" w:hAnsi="GHEA Grapalat" w:cs="Arial Armenian"/>
          <w:sz w:val="24"/>
          <w:szCs w:val="24"/>
          <w:lang w:val="af-ZA"/>
        </w:rPr>
        <w:t xml:space="preserve">, </w:t>
      </w:r>
      <w:r w:rsidR="00725FC2">
        <w:rPr>
          <w:rFonts w:ascii="GHEA Grapalat" w:hAnsi="GHEA Grapalat" w:cs="Arial Armenian"/>
          <w:sz w:val="24"/>
          <w:szCs w:val="24"/>
        </w:rPr>
        <w:t>և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>ս 3 մարզերի հանրակրթական դպրոցներում կներդրվի «Կայուն դպրոցական սնունդ» ծրագիրը:</w:t>
      </w:r>
    </w:p>
    <w:p w:rsidR="00A36814" w:rsidRPr="00BA46D4" w:rsidRDefault="009A3D68" w:rsidP="00A85F89">
      <w:pPr>
        <w:spacing w:beforeLines="60" w:afterLines="60"/>
        <w:ind w:firstLine="567"/>
        <w:jc w:val="both"/>
        <w:rPr>
          <w:rFonts w:ascii="GHEA Grapalat" w:hAnsi="GHEA Grapalat" w:cs="Arial Armenian"/>
          <w:lang w:val="af-ZA"/>
        </w:rPr>
      </w:pPr>
      <w:r w:rsidRPr="00012FF6">
        <w:rPr>
          <w:rFonts w:ascii="GHEA Grapalat" w:hAnsi="GHEA Grapalat" w:cs="Arial Armenian"/>
          <w:lang w:val="hy-AM"/>
        </w:rPr>
        <w:t>Կրթության ոլորտի հաջորդ կարևոր խնդիրն է մատչելիության ապահովումը</w:t>
      </w:r>
      <w:r w:rsidR="00851FCB" w:rsidRPr="00BA46D4">
        <w:rPr>
          <w:rFonts w:ascii="GHEA Grapalat" w:hAnsi="GHEA Grapalat" w:cs="Arial Armenian"/>
          <w:lang w:val="af-ZA"/>
        </w:rPr>
        <w:t xml:space="preserve">, </w:t>
      </w:r>
      <w:r w:rsidR="00851FCB" w:rsidRPr="00012FF6">
        <w:rPr>
          <w:rFonts w:ascii="GHEA Grapalat" w:hAnsi="GHEA Grapalat" w:cs="Arial Armenian"/>
          <w:lang w:val="en-US"/>
        </w:rPr>
        <w:t>որի</w:t>
      </w:r>
      <w:r w:rsidR="00851FCB" w:rsidRPr="00BA46D4">
        <w:rPr>
          <w:rFonts w:ascii="GHEA Grapalat" w:hAnsi="GHEA Grapalat" w:cs="Arial Armenian"/>
          <w:lang w:val="af-ZA"/>
        </w:rPr>
        <w:t xml:space="preserve"> </w:t>
      </w:r>
      <w:r w:rsidR="00851FCB" w:rsidRPr="00012FF6">
        <w:rPr>
          <w:rFonts w:ascii="GHEA Grapalat" w:hAnsi="GHEA Grapalat" w:cs="Arial Armenian"/>
          <w:lang w:val="en-US"/>
        </w:rPr>
        <w:t>ուղղությամբ</w:t>
      </w:r>
      <w:r w:rsidR="00851FCB" w:rsidRPr="00BA46D4">
        <w:rPr>
          <w:rFonts w:ascii="GHEA Grapalat" w:hAnsi="GHEA Grapalat" w:cs="Arial Armenian"/>
          <w:lang w:val="af-ZA"/>
        </w:rPr>
        <w:t xml:space="preserve"> </w:t>
      </w:r>
      <w:r w:rsidR="00851FCB" w:rsidRPr="00012FF6">
        <w:rPr>
          <w:rFonts w:ascii="GHEA Grapalat" w:hAnsi="GHEA Grapalat" w:cs="Arial Armenian"/>
          <w:lang w:val="en-US"/>
        </w:rPr>
        <w:t>նախատեսվում</w:t>
      </w:r>
      <w:r w:rsidR="00851FCB" w:rsidRPr="00BA46D4">
        <w:rPr>
          <w:rFonts w:ascii="GHEA Grapalat" w:hAnsi="GHEA Grapalat" w:cs="Arial Armenian"/>
          <w:lang w:val="af-ZA"/>
        </w:rPr>
        <w:t xml:space="preserve"> </w:t>
      </w:r>
      <w:r w:rsidR="00851FCB" w:rsidRPr="00012FF6">
        <w:rPr>
          <w:rFonts w:ascii="GHEA Grapalat" w:hAnsi="GHEA Grapalat" w:cs="Arial Armenian"/>
          <w:lang w:val="en-US"/>
        </w:rPr>
        <w:t>են</w:t>
      </w:r>
      <w:r w:rsidR="00851FCB" w:rsidRPr="00BA46D4">
        <w:rPr>
          <w:rFonts w:ascii="GHEA Grapalat" w:hAnsi="GHEA Grapalat" w:cs="Arial Armenian"/>
          <w:lang w:val="af-ZA"/>
        </w:rPr>
        <w:t xml:space="preserve"> </w:t>
      </w:r>
      <w:r w:rsidR="00851FCB" w:rsidRPr="00012FF6">
        <w:rPr>
          <w:rFonts w:ascii="GHEA Grapalat" w:hAnsi="GHEA Grapalat" w:cs="Arial Armenian"/>
          <w:lang w:val="en-US"/>
        </w:rPr>
        <w:t>հետևյալ</w:t>
      </w:r>
      <w:r w:rsidR="00851FCB" w:rsidRPr="00BA46D4">
        <w:rPr>
          <w:rFonts w:ascii="GHEA Grapalat" w:hAnsi="GHEA Grapalat" w:cs="Arial Armenian"/>
          <w:lang w:val="af-ZA"/>
        </w:rPr>
        <w:t xml:space="preserve"> </w:t>
      </w:r>
      <w:r w:rsidR="00851FCB" w:rsidRPr="00012FF6">
        <w:rPr>
          <w:rFonts w:ascii="GHEA Grapalat" w:hAnsi="GHEA Grapalat" w:cs="Arial Armenian"/>
          <w:lang w:val="en-US"/>
        </w:rPr>
        <w:t>միջոցառու</w:t>
      </w:r>
      <w:r w:rsidR="00B27846">
        <w:rPr>
          <w:rFonts w:ascii="GHEA Grapalat" w:hAnsi="GHEA Grapalat" w:cs="Arial Armenian"/>
          <w:lang w:val="en-US"/>
        </w:rPr>
        <w:t>մ</w:t>
      </w:r>
      <w:r w:rsidR="00851FCB" w:rsidRPr="00012FF6">
        <w:rPr>
          <w:rFonts w:ascii="GHEA Grapalat" w:hAnsi="GHEA Grapalat" w:cs="Arial Armenian"/>
          <w:lang w:val="en-US"/>
        </w:rPr>
        <w:t>ները</w:t>
      </w:r>
      <w:r w:rsidR="00851FCB" w:rsidRPr="00BA46D4">
        <w:rPr>
          <w:rFonts w:ascii="GHEA Grapalat" w:hAnsi="GHEA Grapalat" w:cs="Arial Armenian"/>
          <w:lang w:val="af-ZA"/>
        </w:rPr>
        <w:t>.</w:t>
      </w:r>
    </w:p>
    <w:p w:rsidR="00A36814" w:rsidRPr="00012FF6" w:rsidRDefault="00851FCB" w:rsidP="00A85F89">
      <w:pPr>
        <w:pStyle w:val="ListParagraph"/>
        <w:numPr>
          <w:ilvl w:val="0"/>
          <w:numId w:val="22"/>
        </w:numPr>
        <w:spacing w:beforeLines="60" w:afterLines="60" w:line="24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012FF6">
        <w:rPr>
          <w:rFonts w:ascii="GHEA Grapalat" w:hAnsi="GHEA Grapalat" w:cs="Arial Armenian"/>
          <w:sz w:val="24"/>
          <w:szCs w:val="24"/>
        </w:rPr>
        <w:t>կընդլայնվի</w:t>
      </w:r>
      <w:r w:rsidRPr="00BA46D4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 w:cs="Arial Armenian"/>
          <w:sz w:val="24"/>
          <w:szCs w:val="24"/>
        </w:rPr>
        <w:t>ն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ախադպրոցական </w:t>
      </w:r>
      <w:r w:rsidRPr="00012FF6">
        <w:rPr>
          <w:rFonts w:ascii="GHEA Grapalat" w:hAnsi="GHEA Grapalat" w:cs="Arial Armenian"/>
          <w:sz w:val="24"/>
          <w:szCs w:val="24"/>
          <w:lang w:val="hy-AM"/>
        </w:rPr>
        <w:t>ծառայություններ</w:t>
      </w:r>
      <w:r w:rsidRPr="00012FF6">
        <w:rPr>
          <w:rFonts w:ascii="GHEA Grapalat" w:hAnsi="GHEA Grapalat" w:cs="Arial Armenian"/>
          <w:sz w:val="24"/>
          <w:szCs w:val="24"/>
        </w:rPr>
        <w:t>ի</w:t>
      </w:r>
      <w:r w:rsidRPr="00BA46D4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 w:cs="Arial Armenian"/>
          <w:sz w:val="24"/>
          <w:szCs w:val="24"/>
        </w:rPr>
        <w:t>մատուցման</w:t>
      </w:r>
      <w:r w:rsidRPr="00BA46D4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 w:cs="Arial Armenian"/>
          <w:sz w:val="24"/>
          <w:szCs w:val="24"/>
        </w:rPr>
        <w:t>շրջանակը</w:t>
      </w:r>
      <w:r w:rsidRPr="00BA46D4">
        <w:rPr>
          <w:rFonts w:ascii="GHEA Grapalat" w:hAnsi="GHEA Grapalat" w:cs="Arial Armenian"/>
          <w:sz w:val="24"/>
          <w:szCs w:val="24"/>
          <w:lang w:val="af-ZA"/>
        </w:rPr>
        <w:t xml:space="preserve">, 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>համայնքներին</w:t>
      </w:r>
      <w:r w:rsidR="00A36814" w:rsidRPr="00012FF6">
        <w:rPr>
          <w:rFonts w:ascii="GHEA Grapalat" w:hAnsi="GHEA Grapalat" w:cs="Arial Armenian"/>
          <w:sz w:val="24"/>
          <w:szCs w:val="24"/>
          <w:lang w:val="hy-AM"/>
        </w:rPr>
        <w:t xml:space="preserve"> ցուցաբերվող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 նպատակային օժանդակության շնորհիվ </w:t>
      </w:r>
      <w:r w:rsidR="00D86C87" w:rsidRPr="00012FF6">
        <w:rPr>
          <w:rFonts w:ascii="GHEA Grapalat" w:hAnsi="GHEA Grapalat" w:cs="Arial Armenian"/>
          <w:sz w:val="24"/>
          <w:szCs w:val="24"/>
        </w:rPr>
        <w:t>կմեծանա</w:t>
      </w:r>
      <w:r w:rsidR="00D86C87" w:rsidRPr="00012FF6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երեխաների </w:t>
      </w:r>
      <w:r w:rsidRPr="00012FF6">
        <w:rPr>
          <w:rFonts w:ascii="GHEA Grapalat" w:hAnsi="GHEA Grapalat" w:cs="Arial Armenian"/>
          <w:sz w:val="24"/>
          <w:szCs w:val="24"/>
          <w:lang w:val="hy-AM"/>
        </w:rPr>
        <w:t>ընդգրկվածությ</w:t>
      </w:r>
      <w:r w:rsidRPr="00012FF6">
        <w:rPr>
          <w:rFonts w:ascii="GHEA Grapalat" w:hAnsi="GHEA Grapalat" w:cs="Arial Armenian"/>
          <w:sz w:val="24"/>
          <w:szCs w:val="24"/>
        </w:rPr>
        <w:t>ունը</w:t>
      </w:r>
      <w:r w:rsidRPr="00BA46D4">
        <w:rPr>
          <w:rFonts w:ascii="GHEA Grapalat" w:hAnsi="GHEA Grapalat" w:cs="Arial Armenian"/>
          <w:sz w:val="24"/>
          <w:szCs w:val="24"/>
          <w:lang w:val="af-ZA"/>
        </w:rPr>
        <w:t>,</w:t>
      </w:r>
      <w:r w:rsidR="009A3D68" w:rsidRPr="00012FF6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</w:p>
    <w:p w:rsidR="00A36814" w:rsidRPr="00012FF6" w:rsidRDefault="00851FCB" w:rsidP="00A85F89">
      <w:pPr>
        <w:pStyle w:val="ListParagraph"/>
        <w:numPr>
          <w:ilvl w:val="0"/>
          <w:numId w:val="22"/>
        </w:numPr>
        <w:spacing w:beforeLines="60" w:afterLines="60" w:line="24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BA46D4">
        <w:rPr>
          <w:rFonts w:ascii="GHEA Grapalat" w:hAnsi="GHEA Grapalat" w:cs="Arial Armenian"/>
          <w:sz w:val="24"/>
          <w:szCs w:val="24"/>
          <w:lang w:val="hy-AM"/>
        </w:rPr>
        <w:t>մ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 xml:space="preserve">ինչև 2022 </w:t>
      </w:r>
      <w:r w:rsidRPr="00012FF6">
        <w:rPr>
          <w:rFonts w:ascii="GHEA Grapalat" w:hAnsi="GHEA Grapalat" w:cs="Arial Armenian"/>
          <w:sz w:val="24"/>
          <w:szCs w:val="24"/>
          <w:lang w:val="hy-AM"/>
        </w:rPr>
        <w:t>թվական</w:t>
      </w:r>
      <w:r w:rsidRPr="00BA46D4">
        <w:rPr>
          <w:rFonts w:ascii="GHEA Grapalat" w:hAnsi="GHEA Grapalat" w:cs="Arial Armenian"/>
          <w:sz w:val="24"/>
          <w:szCs w:val="24"/>
          <w:lang w:val="hy-AM"/>
        </w:rPr>
        <w:t>ը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 xml:space="preserve"> բոլոր մարզեր</w:t>
      </w:r>
      <w:r w:rsidRPr="00BA46D4">
        <w:rPr>
          <w:rFonts w:ascii="GHEA Grapalat" w:hAnsi="GHEA Grapalat" w:cs="Arial Armenian"/>
          <w:sz w:val="24"/>
          <w:szCs w:val="24"/>
          <w:lang w:val="hy-AM"/>
        </w:rPr>
        <w:t>ը կ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>անց</w:t>
      </w:r>
      <w:r w:rsidRPr="00BA46D4">
        <w:rPr>
          <w:rFonts w:ascii="GHEA Grapalat" w:hAnsi="GHEA Grapalat" w:cs="Arial Armenian"/>
          <w:sz w:val="24"/>
          <w:szCs w:val="24"/>
          <w:lang w:val="hy-AM"/>
        </w:rPr>
        <w:t>նեն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 xml:space="preserve"> հա</w:t>
      </w:r>
      <w:r w:rsidR="00FC5C48" w:rsidRPr="00BA46D4">
        <w:rPr>
          <w:rFonts w:ascii="GHEA Grapalat" w:hAnsi="GHEA Grapalat" w:cs="Arial Armenian"/>
          <w:sz w:val="24"/>
          <w:szCs w:val="24"/>
          <w:lang w:val="hy-AM"/>
        </w:rPr>
        <w:t>մ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>ընդհանուր ներառական կրթության</w:t>
      </w:r>
      <w:r w:rsidRPr="00BA46D4">
        <w:rPr>
          <w:rFonts w:ascii="GHEA Grapalat" w:hAnsi="GHEA Grapalat" w:cs="Arial Armenian"/>
          <w:sz w:val="24"/>
          <w:szCs w:val="24"/>
          <w:lang w:val="hy-AM"/>
        </w:rPr>
        <w:t>, մարզերում գործող հատուկ դպրոցները կվերակազմակերպվեն տարածքային մանկավարժահոգեբանական աջակցության կենտրոնների: Այն մարզերում, որտեղ չեն գործում հատուկ դպրոցներ, կլինի մանկավարժահոգեբանական աջակցության ծառայությունների պատվիրակում ՀՀ պետական բյուջեի միջոցների հաշվին,</w:t>
      </w:r>
    </w:p>
    <w:p w:rsidR="00107BBC" w:rsidRPr="00012FF6" w:rsidRDefault="00851FCB" w:rsidP="00A85F89">
      <w:pPr>
        <w:pStyle w:val="ListParagraph"/>
        <w:numPr>
          <w:ilvl w:val="0"/>
          <w:numId w:val="22"/>
        </w:numPr>
        <w:spacing w:beforeLines="60" w:afterLines="60" w:line="24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BA46D4">
        <w:rPr>
          <w:rFonts w:ascii="GHEA Grapalat" w:hAnsi="GHEA Grapalat" w:cs="Arial Armenian"/>
          <w:sz w:val="24"/>
          <w:szCs w:val="24"/>
          <w:lang w:val="hy-AM"/>
        </w:rPr>
        <w:t>մ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 xml:space="preserve">ասնագիտական կրթության </w:t>
      </w:r>
      <w:r w:rsidR="004072A4" w:rsidRPr="00012FF6">
        <w:rPr>
          <w:rFonts w:ascii="GHEA Grapalat" w:hAnsi="GHEA Grapalat" w:cs="Arial Armenian"/>
          <w:sz w:val="24"/>
          <w:szCs w:val="24"/>
          <w:lang w:val="hy-AM"/>
        </w:rPr>
        <w:t>ֆինան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>սավորման աճը կուղղվի խոցելի խմբերի երիտասարդների</w:t>
      </w:r>
      <w:r w:rsidR="00D86C87" w:rsidRPr="00BA46D4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75630C" w:rsidRPr="00012FF6">
        <w:rPr>
          <w:rFonts w:ascii="GHEA Grapalat" w:hAnsi="GHEA Grapalat" w:cs="Arial Armenian"/>
          <w:sz w:val="24"/>
          <w:szCs w:val="24"/>
          <w:lang w:val="hy-AM"/>
        </w:rPr>
        <w:t>ընդգրկվածության մեծացմանը: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 xml:space="preserve"> Կընդլայնվի մասնագիտակա</w:t>
      </w:r>
      <w:r w:rsidR="004072A4" w:rsidRPr="00BA46D4">
        <w:rPr>
          <w:rFonts w:ascii="GHEA Grapalat" w:hAnsi="GHEA Grapalat" w:cs="Arial Armenian"/>
          <w:sz w:val="24"/>
          <w:szCs w:val="24"/>
          <w:lang w:val="hy-AM"/>
        </w:rPr>
        <w:t>ն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 xml:space="preserve"> կրթության</w:t>
      </w:r>
      <w:r w:rsidRPr="00BA46D4">
        <w:rPr>
          <w:rFonts w:ascii="GHEA Grapalat" w:hAnsi="GHEA Grapalat" w:cs="Arial Armenian"/>
          <w:sz w:val="24"/>
          <w:szCs w:val="24"/>
          <w:lang w:val="hy-AM"/>
        </w:rPr>
        <w:t>՝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 xml:space="preserve"> պետական բյուջեից ֆինանսավորվող տեղերի թիվը, կընդլայնվեն ուսման վարձի զեղ</w:t>
      </w:r>
      <w:r w:rsidR="00A0588F" w:rsidRPr="00012FF6">
        <w:rPr>
          <w:rFonts w:ascii="GHEA Grapalat" w:hAnsi="GHEA Grapalat" w:cs="Arial Armenian"/>
          <w:sz w:val="24"/>
          <w:szCs w:val="24"/>
          <w:lang w:val="hy-AM"/>
        </w:rPr>
        <w:t>չ</w:t>
      </w:r>
      <w:r w:rsidR="009811CB" w:rsidRPr="00012FF6">
        <w:rPr>
          <w:rFonts w:ascii="GHEA Grapalat" w:hAnsi="GHEA Grapalat" w:cs="Arial Armenian"/>
          <w:sz w:val="24"/>
          <w:szCs w:val="24"/>
          <w:lang w:val="hy-AM"/>
        </w:rPr>
        <w:t>ային համակարգից օգտվող շահառուների խմբերը:</w:t>
      </w:r>
    </w:p>
    <w:p w:rsidR="001B7ADA" w:rsidRPr="00012FF6" w:rsidRDefault="001B7ADA" w:rsidP="00A85F89">
      <w:pPr>
        <w:spacing w:beforeLines="60" w:afterLines="60"/>
        <w:ind w:firstLine="708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«Հանրակրթություն» ծրագրի գլխավոր նպատակն է</w:t>
      </w:r>
      <w:r w:rsidR="00D86C87" w:rsidRPr="00BA46D4">
        <w:rPr>
          <w:rFonts w:ascii="GHEA Grapalat" w:hAnsi="GHEA Grapalat" w:cs="Arial"/>
          <w:kern w:val="16"/>
          <w:lang w:val="hy-AM"/>
        </w:rPr>
        <w:t>՝</w:t>
      </w:r>
      <w:r w:rsidRPr="00012FF6">
        <w:rPr>
          <w:rFonts w:ascii="GHEA Grapalat" w:hAnsi="GHEA Grapalat" w:cs="Arial"/>
          <w:kern w:val="16"/>
          <w:lang w:val="hy-AM"/>
        </w:rPr>
        <w:t xml:space="preserve"> ապահովել դպրոցահասակ երեխաների պարտադիր կրթության՝ ՀՀ Սահմանադրությամբ ամրագրված իրավունքը՝ օրենսդրությամբ սահմա</w:t>
      </w:r>
      <w:r w:rsidR="00D86C87" w:rsidRPr="00BA46D4">
        <w:rPr>
          <w:rFonts w:ascii="GHEA Grapalat" w:hAnsi="GHEA Grapalat" w:cs="Arial"/>
          <w:kern w:val="16"/>
          <w:lang w:val="hy-AM"/>
        </w:rPr>
        <w:t>ն</w:t>
      </w:r>
      <w:r w:rsidRPr="00012FF6">
        <w:rPr>
          <w:rFonts w:ascii="GHEA Grapalat" w:hAnsi="GHEA Grapalat" w:cs="Arial"/>
          <w:kern w:val="16"/>
          <w:lang w:val="hy-AM"/>
        </w:rPr>
        <w:t>ված չափորոշիչների և ծրագրերի շրջանակում։ Ծրագրի թիրախը միջնաժամկետ հատվածում սովորողների համախառն ընդգրկվածության ցուցանիշի 99% ապահովումն է։ Միաժամանակ, ծրագրում ներառված են քաղաքականության միջոցառումներ՝ միտված սովորողներին մատուցվող ծառայությունների որակի և մատչելիության ապահովմանը, ինչպես նաև հավասար մեկնարկային պայմաններ ստեղծելու համար հանրակրթական դպրոցների հենքի վրա ստեղծված նախադպրոցակա</w:t>
      </w:r>
      <w:r w:rsidR="00D86C87">
        <w:rPr>
          <w:rFonts w:ascii="GHEA Grapalat" w:hAnsi="GHEA Grapalat" w:cs="Arial"/>
          <w:kern w:val="16"/>
          <w:lang w:val="hy-AM"/>
        </w:rPr>
        <w:t>ն ծառայությունների ֆինանսավոր</w:t>
      </w:r>
      <w:r w:rsidR="00D86C87" w:rsidRPr="00BA46D4">
        <w:rPr>
          <w:rFonts w:ascii="GHEA Grapalat" w:hAnsi="GHEA Grapalat" w:cs="Arial"/>
          <w:kern w:val="16"/>
          <w:lang w:val="hy-AM"/>
        </w:rPr>
        <w:t>մանը</w:t>
      </w:r>
      <w:r w:rsidRPr="00012FF6">
        <w:rPr>
          <w:rFonts w:ascii="GHEA Grapalat" w:hAnsi="GHEA Grapalat" w:cs="Arial"/>
          <w:kern w:val="16"/>
          <w:lang w:val="hy-AM"/>
        </w:rPr>
        <w:t>։</w:t>
      </w:r>
    </w:p>
    <w:p w:rsidR="001B7ADA" w:rsidRPr="00012FF6" w:rsidRDefault="001B7ADA" w:rsidP="00A85F89">
      <w:pPr>
        <w:spacing w:beforeLines="60" w:afterLines="60"/>
        <w:ind w:firstLine="708"/>
        <w:jc w:val="both"/>
        <w:rPr>
          <w:rFonts w:ascii="GHEA Grapalat" w:eastAsia="MS Mincho" w:hAnsi="GHEA Grapalat" w:cs="MS Mincho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«Նախնական (արհեստագործական) և միջին մասնագիտական կրթություն» ծրագրի նպատակն է</w:t>
      </w:r>
      <w:r w:rsidR="00D86C87" w:rsidRPr="00BA46D4">
        <w:rPr>
          <w:rFonts w:ascii="GHEA Grapalat" w:hAnsi="GHEA Grapalat" w:cs="Arial"/>
          <w:kern w:val="16"/>
          <w:lang w:val="hy-AM"/>
        </w:rPr>
        <w:t>՝</w:t>
      </w:r>
      <w:r w:rsidRPr="00012FF6">
        <w:rPr>
          <w:rFonts w:ascii="GHEA Grapalat" w:hAnsi="GHEA Grapalat" w:cs="Arial"/>
          <w:kern w:val="16"/>
          <w:lang w:val="hy-AM"/>
        </w:rPr>
        <w:t xml:space="preserve"> հիմնական կրթությունից հետո ապահովել 12</w:t>
      </w:r>
      <w:r w:rsidR="00D86C87">
        <w:rPr>
          <w:rFonts w:ascii="GHEA Grapalat" w:hAnsi="GHEA Grapalat" w:cs="Arial"/>
          <w:kern w:val="16"/>
          <w:lang w:val="hy-AM"/>
        </w:rPr>
        <w:t>-ամյա պարտադիր կրթության պահանջ</w:t>
      </w:r>
      <w:r w:rsidR="00D86C87" w:rsidRPr="00BA46D4">
        <w:rPr>
          <w:rFonts w:ascii="GHEA Grapalat" w:hAnsi="GHEA Grapalat" w:cs="Arial"/>
          <w:kern w:val="16"/>
          <w:lang w:val="hy-AM"/>
        </w:rPr>
        <w:t>ն</w:t>
      </w:r>
      <w:r w:rsidRPr="00012FF6">
        <w:rPr>
          <w:rFonts w:ascii="GHEA Grapalat" w:hAnsi="GHEA Grapalat" w:cs="Arial"/>
          <w:kern w:val="16"/>
          <w:lang w:val="hy-AM"/>
        </w:rPr>
        <w:t xml:space="preserve"> այն շրջանավարտների համար, որոնք չեն հավակնում բարձրագույն կրթության և նախը</w:t>
      </w:r>
      <w:r w:rsidR="00D86C87" w:rsidRPr="00BA46D4">
        <w:rPr>
          <w:rFonts w:ascii="GHEA Grapalat" w:hAnsi="GHEA Grapalat" w:cs="Arial"/>
          <w:kern w:val="16"/>
          <w:lang w:val="hy-AM"/>
        </w:rPr>
        <w:t>ն</w:t>
      </w:r>
      <w:r w:rsidRPr="00012FF6">
        <w:rPr>
          <w:rFonts w:ascii="GHEA Grapalat" w:hAnsi="GHEA Grapalat" w:cs="Arial"/>
          <w:kern w:val="16"/>
          <w:lang w:val="hy-AM"/>
        </w:rPr>
        <w:t>տրում են մասնագիտական որակավորումը, ինչպես նաև հիմնական և միջնակարգ կրթությունից հետո երեխաներին և երիտասարդներին պատրաստելու ինքնուրույն աշխատանքային գործունեության։ Ծրագրի հիմնական թիրախներն են</w:t>
      </w:r>
      <w:r w:rsidR="004072A4" w:rsidRPr="00BA46D4">
        <w:rPr>
          <w:rFonts w:ascii="GHEA Grapalat" w:hAnsi="GHEA Grapalat" w:cs="Arial"/>
          <w:kern w:val="16"/>
          <w:lang w:val="hy-AM"/>
        </w:rPr>
        <w:t>.</w:t>
      </w:r>
      <w:r w:rsidRPr="00012FF6">
        <w:rPr>
          <w:rFonts w:ascii="GHEA Grapalat" w:hAnsi="GHEA Grapalat" w:cs="Arial"/>
          <w:kern w:val="16"/>
          <w:lang w:val="hy-AM"/>
        </w:rPr>
        <w:t xml:space="preserve"> </w:t>
      </w:r>
      <w:r w:rsidRPr="00012FF6">
        <w:rPr>
          <w:rFonts w:ascii="GHEA Grapalat" w:eastAsia="MS Mincho" w:hAnsi="GHEA Grapalat" w:cs="MS Mincho"/>
          <w:kern w:val="16"/>
          <w:lang w:val="hy-AM"/>
        </w:rPr>
        <w:t xml:space="preserve">աշխատաշուկայի պահանջներից ելնելով  նոր մասնագիտությունների ներդրումը 15-ից հասցնել 22-ի, ինչպես նաև </w:t>
      </w:r>
      <w:r w:rsidR="00581FCB" w:rsidRPr="00BA46D4">
        <w:rPr>
          <w:rFonts w:ascii="GHEA Grapalat" w:eastAsia="MS Mincho" w:hAnsi="GHEA Grapalat" w:cs="MS Mincho"/>
          <w:kern w:val="16"/>
          <w:lang w:val="hy-AM"/>
        </w:rPr>
        <w:t xml:space="preserve">շուրջ </w:t>
      </w:r>
      <w:r w:rsidRPr="00012FF6">
        <w:rPr>
          <w:rFonts w:ascii="GHEA Grapalat" w:eastAsia="MS Mincho" w:hAnsi="GHEA Grapalat" w:cs="MS Mincho"/>
          <w:kern w:val="16"/>
          <w:lang w:val="hy-AM"/>
        </w:rPr>
        <w:t>2.3%-ով ավելացնել հիմնական և միջնակարգ դպրոցների շրջանավարտների</w:t>
      </w:r>
      <w:r w:rsidR="00396E91" w:rsidRPr="00BA46D4">
        <w:rPr>
          <w:rFonts w:ascii="GHEA Grapalat" w:eastAsia="MS Mincho" w:hAnsi="GHEA Grapalat" w:cs="MS Mincho"/>
          <w:kern w:val="16"/>
          <w:lang w:val="hy-AM"/>
        </w:rPr>
        <w:t xml:space="preserve"> </w:t>
      </w:r>
      <w:r w:rsidR="00396E91" w:rsidRPr="00BA46D4">
        <w:rPr>
          <w:rFonts w:ascii="GHEA Grapalat" w:eastAsia="MS Mincho" w:hAnsi="GHEA Grapalat" w:cs="MS Mincho"/>
          <w:kern w:val="16"/>
          <w:lang w:val="hy-AM"/>
        </w:rPr>
        <w:lastRenderedPageBreak/>
        <w:t>թվում</w:t>
      </w:r>
      <w:r w:rsidRPr="00012FF6">
        <w:rPr>
          <w:rFonts w:ascii="GHEA Grapalat" w:eastAsia="MS Mincho" w:hAnsi="GHEA Grapalat" w:cs="MS Mincho"/>
          <w:kern w:val="16"/>
          <w:lang w:val="hy-AM"/>
        </w:rPr>
        <w:t xml:space="preserve">՝ նախնական </w:t>
      </w:r>
      <w:r w:rsidR="00396E91" w:rsidRPr="00BA46D4">
        <w:rPr>
          <w:rFonts w:ascii="GHEA Grapalat" w:eastAsia="MS Mincho" w:hAnsi="GHEA Grapalat" w:cs="MS Mincho"/>
          <w:kern w:val="16"/>
          <w:lang w:val="hy-AM"/>
        </w:rPr>
        <w:t>(</w:t>
      </w:r>
      <w:r w:rsidRPr="00012FF6">
        <w:rPr>
          <w:rFonts w:ascii="GHEA Grapalat" w:eastAsia="MS Mincho" w:hAnsi="GHEA Grapalat" w:cs="MS Mincho"/>
          <w:kern w:val="16"/>
          <w:lang w:val="hy-AM"/>
        </w:rPr>
        <w:t>արհեստագործական</w:t>
      </w:r>
      <w:r w:rsidR="00396E91" w:rsidRPr="00BA46D4">
        <w:rPr>
          <w:rFonts w:ascii="GHEA Grapalat" w:eastAsia="MS Mincho" w:hAnsi="GHEA Grapalat" w:cs="MS Mincho"/>
          <w:kern w:val="16"/>
          <w:lang w:val="hy-AM"/>
        </w:rPr>
        <w:t>)</w:t>
      </w:r>
      <w:r w:rsidRPr="00012FF6">
        <w:rPr>
          <w:rFonts w:ascii="GHEA Grapalat" w:eastAsia="MS Mincho" w:hAnsi="GHEA Grapalat" w:cs="MS Mincho"/>
          <w:kern w:val="16"/>
          <w:lang w:val="hy-AM"/>
        </w:rPr>
        <w:t xml:space="preserve"> և միջին մասնագիտական ուսումնական հաստատություններ ընդունվածների թիվը: </w:t>
      </w:r>
    </w:p>
    <w:p w:rsidR="001B7ADA" w:rsidRPr="00012FF6" w:rsidRDefault="001B7ADA" w:rsidP="00A85F89">
      <w:pPr>
        <w:pStyle w:val="ListParagraph"/>
        <w:spacing w:beforeLines="60" w:afterLines="60" w:line="240" w:lineRule="auto"/>
        <w:ind w:left="0" w:firstLine="360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2FF6">
        <w:rPr>
          <w:rFonts w:ascii="GHEA Grapalat" w:hAnsi="GHEA Grapalat" w:cs="GHEA Grapalat"/>
          <w:sz w:val="24"/>
          <w:szCs w:val="24"/>
          <w:lang w:val="hy-AM"/>
        </w:rPr>
        <w:t>Ելնելով վերոնշյալ  նպատակներից</w:t>
      </w:r>
      <w:r w:rsidR="00851FCB" w:rsidRPr="00BA46D4">
        <w:rPr>
          <w:rFonts w:ascii="GHEA Grapalat" w:hAnsi="GHEA Grapalat" w:cs="GHEA Grapalat"/>
          <w:sz w:val="24"/>
          <w:szCs w:val="24"/>
          <w:lang w:val="hy-AM"/>
        </w:rPr>
        <w:t>՝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 xml:space="preserve"> առավել կարևորվում են հետևյալ արդյունքային ցուցանիշները.</w:t>
      </w:r>
    </w:p>
    <w:p w:rsidR="001B7ADA" w:rsidRPr="00012FF6" w:rsidRDefault="001B7ADA" w:rsidP="00A85F89">
      <w:pPr>
        <w:pStyle w:val="ListParagraph"/>
        <w:numPr>
          <w:ilvl w:val="0"/>
          <w:numId w:val="15"/>
        </w:numPr>
        <w:spacing w:beforeLines="60" w:afterLines="60" w:line="240" w:lineRule="auto"/>
        <w:contextualSpacing w:val="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ՆՄՄԿ համակարգում տվյալ տարում ընդունված սովորողների թիվը մասնագիտական կրթության (նախնական (արհեստագործական), միջին և բարձրագույն մասնագիտական) համակարգում տվյալ տարում ընդունված  սովորողների ընդհանուր թվում 43.4%-ից հասցնել 46%-ի,</w:t>
      </w:r>
    </w:p>
    <w:p w:rsidR="001B7ADA" w:rsidRPr="00012FF6" w:rsidRDefault="001B7ADA" w:rsidP="00A85F89">
      <w:pPr>
        <w:pStyle w:val="ListParagraph"/>
        <w:numPr>
          <w:ilvl w:val="0"/>
          <w:numId w:val="15"/>
        </w:numPr>
        <w:spacing w:beforeLines="60" w:afterLines="60" w:line="240" w:lineRule="auto"/>
        <w:contextualSpacing w:val="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ՆՄՄԿ համակարգում տվյալ տարում ընդունված սովորողներ</w:t>
      </w:r>
      <w:r w:rsidR="00851FCB" w:rsidRPr="00BA46D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թիվը հիմնական  և միջնակարգ դպրոցների շրջանավարտների թվում  24.75%-ից հասցնել 27%-ի,</w:t>
      </w:r>
    </w:p>
    <w:p w:rsidR="001B7ADA" w:rsidRPr="00012FF6" w:rsidRDefault="001B7ADA" w:rsidP="00A85F89">
      <w:pPr>
        <w:pStyle w:val="ListParagraph"/>
        <w:numPr>
          <w:ilvl w:val="0"/>
          <w:numId w:val="15"/>
        </w:numPr>
        <w:spacing w:beforeLines="60" w:afterLines="60" w:line="240" w:lineRule="auto"/>
        <w:contextualSpacing w:val="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Ուսումնառած մասնագիտության գծով ուսումնառութ</w:t>
      </w:r>
      <w:r w:rsidR="00396E91" w:rsidRPr="00BA46D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յ</w:t>
      </w: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 ավարտից հետո 6 ամսվա ընթացքում զբաղվածություն ունեցող շրջանավարտների թիվը 38.3%-ից հասցնել 41.0%-ի,</w:t>
      </w:r>
    </w:p>
    <w:p w:rsidR="001B7ADA" w:rsidRPr="00012FF6" w:rsidRDefault="001B7ADA" w:rsidP="00A85F89">
      <w:pPr>
        <w:pStyle w:val="ListParagraph"/>
        <w:numPr>
          <w:ilvl w:val="0"/>
          <w:numId w:val="15"/>
        </w:numPr>
        <w:spacing w:beforeLines="60" w:afterLines="60" w:line="240" w:lineRule="auto"/>
        <w:contextualSpacing w:val="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Նախնական և միջին մասնագիտական ուսումնական հաստատությունների</w:t>
      </w:r>
      <w:r w:rsidR="00396E91" w:rsidRPr="00BA46D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Pr="00012FF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ուսումնառությունը բուհերում շարունակած շրջանավարտների թիվը 17%-ից հասցնել 19%-ի:</w:t>
      </w:r>
    </w:p>
    <w:p w:rsidR="001B7ADA" w:rsidRPr="00012FF6" w:rsidRDefault="001B7ADA" w:rsidP="00A85F89">
      <w:pPr>
        <w:spacing w:beforeLines="60" w:afterLines="60"/>
        <w:ind w:firstLine="708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 xml:space="preserve">«Բարձրագույն և հետբուհական </w:t>
      </w:r>
      <w:r w:rsidR="00851FCB" w:rsidRPr="00BA46D4">
        <w:rPr>
          <w:rFonts w:ascii="GHEA Grapalat" w:hAnsi="GHEA Grapalat" w:cs="Arial"/>
          <w:kern w:val="16"/>
          <w:lang w:val="hy-AM"/>
        </w:rPr>
        <w:t xml:space="preserve">մասնագիտական </w:t>
      </w:r>
      <w:r w:rsidRPr="00012FF6">
        <w:rPr>
          <w:rFonts w:ascii="GHEA Grapalat" w:hAnsi="GHEA Grapalat" w:cs="Arial"/>
          <w:kern w:val="16"/>
          <w:lang w:val="hy-AM"/>
        </w:rPr>
        <w:t>կրթություն» ծրագրի գլխավոր նպատակն է</w:t>
      </w:r>
      <w:r w:rsidR="00396E91" w:rsidRPr="00BA46D4">
        <w:rPr>
          <w:rFonts w:ascii="GHEA Grapalat" w:hAnsi="GHEA Grapalat" w:cs="Arial"/>
          <w:kern w:val="16"/>
          <w:lang w:val="hy-AM"/>
        </w:rPr>
        <w:t>՝</w:t>
      </w:r>
      <w:r w:rsidRPr="00012FF6">
        <w:rPr>
          <w:rFonts w:ascii="GHEA Grapalat" w:hAnsi="GHEA Grapalat" w:cs="Arial"/>
          <w:kern w:val="16"/>
          <w:lang w:val="hy-AM"/>
        </w:rPr>
        <w:t xml:space="preserve"> ապահովել սոցիալապես անապահով խավերի համար բարձրագույն կրթության մատչելիությունը և խրախուսել լավագույն առաջադիմություն ցուցաբերող ուսանողներին։ </w:t>
      </w:r>
      <w:r w:rsidR="00851FCB" w:rsidRPr="00BA46D4">
        <w:rPr>
          <w:rFonts w:ascii="GHEA Grapalat" w:hAnsi="GHEA Grapalat"/>
          <w:lang w:val="hy-AM"/>
        </w:rPr>
        <w:t>Ո</w:t>
      </w:r>
      <w:r w:rsidRPr="00012FF6">
        <w:rPr>
          <w:rFonts w:ascii="GHEA Grapalat" w:hAnsi="GHEA Grapalat"/>
          <w:lang w:val="hy-AM"/>
        </w:rPr>
        <w:t>լորտում</w:t>
      </w:r>
      <w:r w:rsidRPr="00012FF6">
        <w:rPr>
          <w:rFonts w:ascii="GHEA Grapalat" w:hAnsi="GHEA Grapalat"/>
          <w:lang w:val="pl-PL"/>
        </w:rPr>
        <w:t xml:space="preserve"> </w:t>
      </w:r>
      <w:r w:rsidRPr="00012FF6">
        <w:rPr>
          <w:rFonts w:ascii="GHEA Grapalat" w:hAnsi="GHEA Grapalat"/>
          <w:lang w:val="hy-AM"/>
        </w:rPr>
        <w:t>կշարունակվեն</w:t>
      </w:r>
      <w:r w:rsidRPr="00012FF6">
        <w:rPr>
          <w:rFonts w:ascii="GHEA Grapalat" w:hAnsi="GHEA Grapalat"/>
          <w:lang w:val="pl-PL"/>
        </w:rPr>
        <w:t xml:space="preserve"> </w:t>
      </w:r>
      <w:r w:rsidRPr="00012FF6">
        <w:rPr>
          <w:rFonts w:ascii="GHEA Grapalat" w:hAnsi="GHEA Grapalat"/>
          <w:lang w:val="hy-AM"/>
        </w:rPr>
        <w:t xml:space="preserve">եվրոպական բարձրագույն կրթական տարածքի ամբողջական ինտեգրմանն ուղղված բարեփոխումները: </w:t>
      </w:r>
      <w:r w:rsidRPr="00012FF6">
        <w:rPr>
          <w:rFonts w:ascii="GHEA Grapalat" w:hAnsi="GHEA Grapalat" w:cs="Arial"/>
          <w:kern w:val="16"/>
          <w:lang w:val="hy-AM"/>
        </w:rPr>
        <w:t>Միջնաժամկետ</w:t>
      </w:r>
      <w:r w:rsidR="005A508C">
        <w:rPr>
          <w:rFonts w:ascii="GHEA Grapalat" w:hAnsi="GHEA Grapalat" w:cs="Arial"/>
          <w:kern w:val="16"/>
          <w:lang w:val="hy-AM"/>
        </w:rPr>
        <w:t xml:space="preserve"> հատվածում ծրագրի թիրախներն են՝</w:t>
      </w:r>
      <w:r w:rsidR="005A508C" w:rsidRPr="00BA46D4">
        <w:rPr>
          <w:rFonts w:ascii="GHEA Grapalat" w:hAnsi="GHEA Grapalat" w:cs="Arial"/>
          <w:kern w:val="16"/>
          <w:lang w:val="hy-AM"/>
        </w:rPr>
        <w:t xml:space="preserve"> </w:t>
      </w:r>
      <w:r w:rsidRPr="00012FF6">
        <w:rPr>
          <w:rFonts w:ascii="GHEA Grapalat" w:hAnsi="GHEA Grapalat" w:cs="Arial"/>
          <w:kern w:val="16"/>
          <w:lang w:val="hy-AM"/>
        </w:rPr>
        <w:t xml:space="preserve">ուսման վարձավճարի լրիվ փոխհատուցմամբ սովորող ուսանողների կշիռը բարձրագույն կրթություն ստացողների մեջ </w:t>
      </w:r>
      <w:r w:rsidR="005A508C" w:rsidRPr="00012FF6">
        <w:rPr>
          <w:rFonts w:ascii="GHEA Grapalat" w:hAnsi="GHEA Grapalat" w:cs="Arial"/>
          <w:kern w:val="16"/>
          <w:lang w:val="hy-AM"/>
        </w:rPr>
        <w:t>18</w:t>
      </w:r>
      <w:r w:rsidR="005A508C" w:rsidRPr="00BA46D4">
        <w:rPr>
          <w:rFonts w:ascii="GHEA Grapalat" w:hAnsi="GHEA Grapalat" w:cs="Arial"/>
          <w:kern w:val="16"/>
          <w:lang w:val="hy-AM"/>
        </w:rPr>
        <w:t>%</w:t>
      </w:r>
      <w:r w:rsidR="005A508C" w:rsidRPr="00012FF6">
        <w:rPr>
          <w:rFonts w:ascii="GHEA Grapalat" w:hAnsi="GHEA Grapalat" w:cs="Arial"/>
          <w:kern w:val="16"/>
          <w:lang w:val="hy-AM"/>
        </w:rPr>
        <w:t xml:space="preserve">-ից </w:t>
      </w:r>
      <w:r w:rsidR="005A508C" w:rsidRPr="00012FF6" w:rsidDel="00882275">
        <w:rPr>
          <w:rFonts w:ascii="GHEA Grapalat" w:hAnsi="GHEA Grapalat" w:cs="Arial"/>
          <w:kern w:val="16"/>
          <w:lang w:val="hy-AM"/>
        </w:rPr>
        <w:t xml:space="preserve"> </w:t>
      </w:r>
      <w:r w:rsidRPr="00012FF6">
        <w:rPr>
          <w:rFonts w:ascii="GHEA Grapalat" w:hAnsi="GHEA Grapalat" w:cs="Arial"/>
          <w:kern w:val="16"/>
          <w:lang w:val="hy-AM"/>
        </w:rPr>
        <w:t xml:space="preserve">հասցնել </w:t>
      </w:r>
      <w:r w:rsidR="004072A4" w:rsidRPr="00012FF6">
        <w:rPr>
          <w:rFonts w:ascii="GHEA Grapalat" w:hAnsi="GHEA Grapalat" w:cs="Arial"/>
          <w:kern w:val="16"/>
          <w:lang w:val="hy-AM"/>
        </w:rPr>
        <w:t>24%</w:t>
      </w:r>
      <w:r w:rsidRPr="00012FF6">
        <w:rPr>
          <w:rFonts w:ascii="GHEA Grapalat" w:hAnsi="GHEA Grapalat" w:cs="Arial"/>
          <w:kern w:val="16"/>
          <w:lang w:val="hy-AM"/>
        </w:rPr>
        <w:t>-ի, իսկ սոցիալապես անապահովության սահմանային միավորից բարձր մի</w:t>
      </w:r>
      <w:r w:rsidR="005A508C">
        <w:rPr>
          <w:rFonts w:ascii="GHEA Grapalat" w:hAnsi="GHEA Grapalat" w:cs="Arial"/>
          <w:kern w:val="16"/>
          <w:lang w:val="hy-AM"/>
        </w:rPr>
        <w:t>ավոր ունեցող ուսանողների կշիռ</w:t>
      </w:r>
      <w:r w:rsidR="005A508C" w:rsidRPr="00BA46D4">
        <w:rPr>
          <w:rFonts w:ascii="GHEA Grapalat" w:hAnsi="GHEA Grapalat" w:cs="Arial"/>
          <w:kern w:val="16"/>
          <w:lang w:val="hy-AM"/>
        </w:rPr>
        <w:t>ն</w:t>
      </w:r>
      <w:r w:rsidRPr="00012FF6">
        <w:rPr>
          <w:rFonts w:ascii="GHEA Grapalat" w:hAnsi="GHEA Grapalat" w:cs="Arial"/>
          <w:kern w:val="16"/>
          <w:lang w:val="hy-AM"/>
        </w:rPr>
        <w:t xml:space="preserve"> ընդհանուր ուսանողների թվաքանակի </w:t>
      </w:r>
      <w:r w:rsidR="00851FCB" w:rsidRPr="00BA46D4">
        <w:rPr>
          <w:rFonts w:ascii="GHEA Grapalat" w:hAnsi="GHEA Grapalat" w:cs="Arial"/>
          <w:kern w:val="16"/>
          <w:lang w:val="hy-AM"/>
        </w:rPr>
        <w:t>մեջ</w:t>
      </w:r>
      <w:r w:rsidRPr="00012FF6">
        <w:rPr>
          <w:rFonts w:ascii="GHEA Grapalat" w:hAnsi="GHEA Grapalat" w:cs="Arial"/>
          <w:kern w:val="16"/>
          <w:lang w:val="hy-AM"/>
        </w:rPr>
        <w:t xml:space="preserve"> </w:t>
      </w:r>
      <w:r w:rsidR="005A508C" w:rsidRPr="00012FF6">
        <w:rPr>
          <w:rFonts w:ascii="GHEA Grapalat" w:hAnsi="GHEA Grapalat" w:cs="Arial"/>
          <w:kern w:val="16"/>
          <w:lang w:val="hy-AM"/>
        </w:rPr>
        <w:t xml:space="preserve">4.1%-ից </w:t>
      </w:r>
      <w:r w:rsidRPr="00012FF6">
        <w:rPr>
          <w:rFonts w:ascii="GHEA Grapalat" w:hAnsi="GHEA Grapalat" w:cs="Arial"/>
          <w:kern w:val="16"/>
          <w:lang w:val="hy-AM"/>
        </w:rPr>
        <w:t>հասցնել 5%-ի:</w:t>
      </w:r>
    </w:p>
    <w:p w:rsidR="00F43D6E" w:rsidRPr="00BA46D4" w:rsidRDefault="00F43D6E" w:rsidP="00A85F89">
      <w:pPr>
        <w:spacing w:beforeLines="60" w:afterLines="60"/>
        <w:ind w:firstLine="720"/>
        <w:jc w:val="both"/>
        <w:rPr>
          <w:rFonts w:ascii="GHEA Grapalat" w:hAnsi="GHEA Grapalat" w:cs="Sylfaen"/>
          <w:lang w:val="hy-AM"/>
        </w:rPr>
      </w:pPr>
      <w:r w:rsidRPr="00012FF6">
        <w:rPr>
          <w:rFonts w:ascii="GHEA Grapalat" w:hAnsi="GHEA Grapalat" w:cs="Sylfaen"/>
          <w:lang w:val="af-ZA"/>
        </w:rPr>
        <w:t>Մ</w:t>
      </w:r>
      <w:r w:rsidRPr="00BA46D4">
        <w:rPr>
          <w:rFonts w:ascii="GHEA Grapalat" w:hAnsi="GHEA Grapalat" w:cs="Sylfaen"/>
          <w:lang w:val="hy-AM"/>
        </w:rPr>
        <w:t xml:space="preserve">ինչև 2022 թվականը նախատեսվում է հասնել հետևյալ արդյունքային ցուցանիշներին՝ </w:t>
      </w:r>
    </w:p>
    <w:p w:rsidR="00F43D6E" w:rsidRPr="00012FF6" w:rsidRDefault="001B7ADA" w:rsidP="00A85F89">
      <w:pPr>
        <w:pStyle w:val="ListParagraph"/>
        <w:numPr>
          <w:ilvl w:val="0"/>
          <w:numId w:val="7"/>
        </w:numPr>
        <w:spacing w:beforeLines="60" w:afterLines="6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A46D4">
        <w:rPr>
          <w:rFonts w:ascii="GHEA Grapalat" w:hAnsi="GHEA Grapalat" w:cs="Sylfaen"/>
          <w:sz w:val="24"/>
          <w:szCs w:val="24"/>
          <w:lang w:val="hy-AM"/>
        </w:rPr>
        <w:t>ո</w:t>
      </w:r>
      <w:r w:rsidRPr="00012FF6">
        <w:rPr>
          <w:rFonts w:ascii="GHEA Grapalat" w:hAnsi="GHEA Grapalat" w:cs="Sylfaen"/>
          <w:sz w:val="24"/>
          <w:szCs w:val="24"/>
          <w:lang w:val="hy-AM"/>
        </w:rPr>
        <w:t>ւսման վարձավճարի լրիվ փոխհատուցմամբ սովորող ուսանողների տեսակարար կշիռը բարձրագույն կրթություն ստացողների մեջ</w:t>
      </w:r>
      <w:r w:rsidRPr="00012F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 w:cs="Sylfaen"/>
          <w:sz w:val="24"/>
          <w:szCs w:val="24"/>
          <w:lang w:val="hy-AM"/>
        </w:rPr>
        <w:t xml:space="preserve"> 18%</w:t>
      </w:r>
      <w:r w:rsidRPr="00012FF6">
        <w:rPr>
          <w:rFonts w:ascii="GHEA Grapalat" w:hAnsi="GHEA Grapalat" w:cs="Sylfaen"/>
          <w:sz w:val="24"/>
          <w:szCs w:val="24"/>
          <w:lang w:val="af-ZA"/>
        </w:rPr>
        <w:t>-</w:t>
      </w:r>
      <w:r w:rsidRPr="00BA46D4">
        <w:rPr>
          <w:rFonts w:ascii="GHEA Grapalat" w:hAnsi="GHEA Grapalat" w:cs="Sylfaen"/>
          <w:sz w:val="24"/>
          <w:szCs w:val="24"/>
          <w:lang w:val="hy-AM"/>
        </w:rPr>
        <w:t>ից</w:t>
      </w:r>
      <w:r w:rsidR="00F43D6E" w:rsidRPr="00BA46D4">
        <w:rPr>
          <w:rFonts w:ascii="GHEA Grapalat" w:hAnsi="GHEA Grapalat" w:cs="Sylfaen"/>
          <w:sz w:val="24"/>
          <w:szCs w:val="24"/>
          <w:lang w:val="hy-AM"/>
        </w:rPr>
        <w:t>՝</w:t>
      </w:r>
      <w:r w:rsidRPr="00012F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 w:cs="Sylfaen"/>
          <w:sz w:val="24"/>
          <w:szCs w:val="24"/>
          <w:lang w:val="hy-AM"/>
        </w:rPr>
        <w:t xml:space="preserve"> 24%-ի</w:t>
      </w:r>
      <w:r w:rsidR="00F43D6E" w:rsidRPr="00BA46D4">
        <w:rPr>
          <w:rFonts w:ascii="GHEA Grapalat" w:hAnsi="GHEA Grapalat" w:cs="Sylfaen"/>
          <w:sz w:val="24"/>
          <w:szCs w:val="24"/>
          <w:lang w:val="hy-AM"/>
        </w:rPr>
        <w:t xml:space="preserve">, </w:t>
      </w:r>
    </w:p>
    <w:p w:rsidR="001B7ADA" w:rsidRPr="00012FF6" w:rsidRDefault="001B7ADA" w:rsidP="00A85F89">
      <w:pPr>
        <w:pStyle w:val="ListParagraph"/>
        <w:numPr>
          <w:ilvl w:val="0"/>
          <w:numId w:val="7"/>
        </w:numPr>
        <w:spacing w:beforeLines="60" w:afterLines="6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12FF6">
        <w:rPr>
          <w:rFonts w:ascii="GHEA Grapalat" w:hAnsi="GHEA Grapalat" w:cs="Sylfaen"/>
          <w:sz w:val="24"/>
          <w:szCs w:val="24"/>
          <w:lang w:val="hy-AM"/>
        </w:rPr>
        <w:t xml:space="preserve">սոցիալապես անապահովության սահմանային միավորից բարձր միավոր ունեցող ուսանողների տեսակարար </w:t>
      </w:r>
      <w:r w:rsidR="005A508C">
        <w:rPr>
          <w:rFonts w:ascii="GHEA Grapalat" w:hAnsi="GHEA Grapalat" w:cs="Sylfaen"/>
          <w:sz w:val="24"/>
          <w:szCs w:val="24"/>
          <w:lang w:val="hy-AM"/>
        </w:rPr>
        <w:t>կշիռ</w:t>
      </w:r>
      <w:r w:rsidR="005A508C" w:rsidRPr="00BA46D4">
        <w:rPr>
          <w:rFonts w:ascii="GHEA Grapalat" w:hAnsi="GHEA Grapalat" w:cs="Sylfaen"/>
          <w:sz w:val="24"/>
          <w:szCs w:val="24"/>
          <w:lang w:val="hy-AM"/>
        </w:rPr>
        <w:t>ն</w:t>
      </w:r>
      <w:r w:rsidRPr="00012FF6">
        <w:rPr>
          <w:rFonts w:ascii="GHEA Grapalat" w:hAnsi="GHEA Grapalat" w:cs="Sylfaen"/>
          <w:sz w:val="24"/>
          <w:szCs w:val="24"/>
          <w:lang w:val="hy-AM"/>
        </w:rPr>
        <w:t xml:space="preserve"> ընդհանուր ուսանողների թվաքանակի մեջ 4.1%-ից</w:t>
      </w:r>
      <w:r w:rsidR="00F43D6E" w:rsidRPr="00BA46D4">
        <w:rPr>
          <w:rFonts w:ascii="GHEA Grapalat" w:hAnsi="GHEA Grapalat" w:cs="Sylfaen"/>
          <w:sz w:val="24"/>
          <w:szCs w:val="24"/>
          <w:lang w:val="hy-AM"/>
        </w:rPr>
        <w:t>՝</w:t>
      </w:r>
      <w:r w:rsidRPr="00012FF6">
        <w:rPr>
          <w:rFonts w:ascii="GHEA Grapalat" w:hAnsi="GHEA Grapalat" w:cs="Sylfaen"/>
          <w:sz w:val="24"/>
          <w:szCs w:val="24"/>
          <w:lang w:val="hy-AM"/>
        </w:rPr>
        <w:t xml:space="preserve">  5.0%-ի:</w:t>
      </w:r>
    </w:p>
    <w:p w:rsidR="00F43D6E" w:rsidRPr="00012FF6" w:rsidRDefault="001B7ADA" w:rsidP="00A85F89">
      <w:pPr>
        <w:spacing w:beforeLines="60" w:afterLines="60"/>
        <w:ind w:firstLine="708"/>
        <w:jc w:val="both"/>
        <w:rPr>
          <w:rFonts w:ascii="GHEA Grapalat" w:eastAsia="MS Mincho" w:hAnsi="GHEA Grapalat" w:cs="MS Mincho"/>
          <w:kern w:val="16"/>
          <w:lang w:val="en-US"/>
        </w:rPr>
      </w:pPr>
      <w:r w:rsidRPr="00012FF6">
        <w:rPr>
          <w:rFonts w:ascii="GHEA Grapalat" w:eastAsia="MS Mincho" w:hAnsi="GHEA Grapalat" w:cs="MS Mincho"/>
          <w:kern w:val="16"/>
          <w:lang w:val="hy-AM"/>
        </w:rPr>
        <w:t xml:space="preserve">«Ապահով դպրոց» ծրագրի նպատակն է հանրակրթական դպրոցներում բարելավել ուսումնական միջավայրը՝ ստեղծելով ապահով, պաշտպանված և երեխայակենտրոն պայմաններ։ Ծրագրի </w:t>
      </w:r>
      <w:r w:rsidR="00F43D6E" w:rsidRPr="00012FF6">
        <w:rPr>
          <w:rFonts w:ascii="GHEA Grapalat" w:eastAsia="MS Mincho" w:hAnsi="GHEA Grapalat" w:cs="MS Mincho"/>
          <w:kern w:val="16"/>
          <w:lang w:val="en-US"/>
        </w:rPr>
        <w:t>արդյունքային ցուցանիշներն են.</w:t>
      </w:r>
    </w:p>
    <w:p w:rsidR="00F43D6E" w:rsidRPr="00012FF6" w:rsidRDefault="001B7ADA" w:rsidP="00A85F89">
      <w:pPr>
        <w:pStyle w:val="ListParagraph"/>
        <w:numPr>
          <w:ilvl w:val="0"/>
          <w:numId w:val="28"/>
        </w:numPr>
        <w:spacing w:beforeLines="60" w:afterLines="60" w:line="240" w:lineRule="auto"/>
        <w:ind w:left="0" w:firstLine="1151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202</w:t>
      </w:r>
      <w:r w:rsidR="005A508C">
        <w:rPr>
          <w:rFonts w:ascii="GHEA Grapalat" w:eastAsia="MS Mincho" w:hAnsi="GHEA Grapalat" w:cs="MS Mincho"/>
          <w:kern w:val="16"/>
          <w:sz w:val="24"/>
          <w:szCs w:val="24"/>
        </w:rPr>
        <w:t>2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 թվականին </w:t>
      </w:r>
      <w:r w:rsidR="00F43D6E" w:rsidRPr="00012FF6">
        <w:rPr>
          <w:rFonts w:ascii="GHEA Grapalat" w:eastAsia="MS Mincho" w:hAnsi="GHEA Grapalat" w:cs="MS Mincho"/>
          <w:kern w:val="16"/>
          <w:sz w:val="24"/>
          <w:szCs w:val="24"/>
        </w:rPr>
        <w:t xml:space="preserve">ունենալ 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աղետներին դիմակայելուն </w:t>
      </w:r>
      <w:r w:rsidRPr="00FC5C48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պատրաստ բարելավված միջավայրով </w:t>
      </w:r>
      <w:r w:rsidR="005A508C">
        <w:rPr>
          <w:rFonts w:ascii="GHEA Grapalat" w:eastAsia="MS Mincho" w:hAnsi="GHEA Grapalat" w:cs="MS Mincho"/>
          <w:kern w:val="16"/>
          <w:sz w:val="24"/>
          <w:szCs w:val="24"/>
        </w:rPr>
        <w:t>51 դ</w:t>
      </w:r>
      <w:r w:rsidRPr="00FC5C48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պրոցներ</w:t>
      </w:r>
      <w:r w:rsidR="00CD5F33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 </w:t>
      </w:r>
      <w:r w:rsidR="00CD5F33">
        <w:rPr>
          <w:rFonts w:ascii="GHEA Grapalat" w:eastAsia="MS Mincho" w:hAnsi="GHEA Grapalat" w:cs="MS Mincho"/>
          <w:kern w:val="16"/>
          <w:sz w:val="24"/>
          <w:szCs w:val="24"/>
        </w:rPr>
        <w:t>(</w:t>
      </w:r>
      <w:r w:rsidRPr="00FC5C48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հետագա</w:t>
      </w:r>
      <w:r w:rsidR="00F43D6E" w:rsidRPr="00FC5C48">
        <w:rPr>
          <w:rFonts w:ascii="GHEA Grapalat" w:eastAsia="MS Mincho" w:hAnsi="GHEA Grapalat" w:cs="MS Mincho"/>
          <w:kern w:val="16"/>
          <w:sz w:val="24"/>
          <w:szCs w:val="24"/>
        </w:rPr>
        <w:t xml:space="preserve">յում միջոցառումը կրելու է </w:t>
      </w:r>
      <w:r w:rsidRPr="00FC5C48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շարունակական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 բնույթ</w:t>
      </w:r>
      <w:r w:rsidR="00CD5F33">
        <w:rPr>
          <w:rFonts w:ascii="GHEA Grapalat" w:eastAsia="MS Mincho" w:hAnsi="GHEA Grapalat" w:cs="MS Mincho"/>
          <w:kern w:val="16"/>
          <w:sz w:val="24"/>
          <w:szCs w:val="24"/>
        </w:rPr>
        <w:t>)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,</w:t>
      </w:r>
    </w:p>
    <w:p w:rsidR="001B7ADA" w:rsidRPr="00012FF6" w:rsidRDefault="001B7ADA" w:rsidP="00A85F89">
      <w:pPr>
        <w:pStyle w:val="ListParagraph"/>
        <w:numPr>
          <w:ilvl w:val="0"/>
          <w:numId w:val="28"/>
        </w:numPr>
        <w:spacing w:beforeLines="60" w:afterLines="60" w:line="240" w:lineRule="auto"/>
        <w:ind w:left="0" w:firstLine="1151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lastRenderedPageBreak/>
        <w:t>2023 թվականի</w:t>
      </w:r>
      <w:r w:rsidR="00F43D6E" w:rsidRPr="00BA46D4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ն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 </w:t>
      </w:r>
      <w:r w:rsidR="00F43D6E"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ապահովել </w:t>
      </w:r>
      <w:r w:rsidR="00F43D6E" w:rsidRPr="00BA46D4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հանրապետության բոլոր 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տարրական դասարանների և նախակրթարանների սովորողներին </w:t>
      </w:r>
      <w:r w:rsidR="00F43D6E" w:rsidRPr="00BA46D4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 xml:space="preserve">կայուն </w:t>
      </w:r>
      <w:r w:rsidRPr="00012FF6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դպրոցական սննդով</w:t>
      </w:r>
      <w:r w:rsidR="00F43D6E" w:rsidRPr="00BA46D4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,</w:t>
      </w:r>
    </w:p>
    <w:p w:rsidR="00F43D6E" w:rsidRPr="00012FF6" w:rsidRDefault="00F43D6E" w:rsidP="00A85F89">
      <w:pPr>
        <w:pStyle w:val="ListParagraph"/>
        <w:numPr>
          <w:ilvl w:val="0"/>
          <w:numId w:val="28"/>
        </w:numPr>
        <w:spacing w:beforeLines="60" w:afterLines="60" w:line="240" w:lineRule="auto"/>
        <w:ind w:left="0" w:firstLine="1151"/>
        <w:jc w:val="both"/>
        <w:rPr>
          <w:rFonts w:ascii="GHEA Grapalat" w:hAnsi="GHEA Grapalat" w:cs="Arial"/>
          <w:kern w:val="16"/>
          <w:sz w:val="24"/>
          <w:szCs w:val="24"/>
          <w:lang w:val="hy-AM"/>
        </w:rPr>
      </w:pPr>
      <w:r w:rsidRPr="00BA46D4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Ապահովել հանրապետության գործող բոլոր հանրակրթական ուսումնական հաստատություններին համացանցի հասանելիությամբ</w:t>
      </w:r>
      <w:r w:rsidR="00FC5C48" w:rsidRPr="00BA46D4">
        <w:rPr>
          <w:rFonts w:ascii="GHEA Grapalat" w:eastAsia="MS Mincho" w:hAnsi="GHEA Grapalat" w:cs="MS Mincho"/>
          <w:kern w:val="16"/>
          <w:sz w:val="24"/>
          <w:szCs w:val="24"/>
          <w:lang w:val="hy-AM"/>
        </w:rPr>
        <w:t>:</w:t>
      </w:r>
    </w:p>
    <w:p w:rsidR="001B7ADA" w:rsidRPr="00012FF6" w:rsidRDefault="001B7ADA" w:rsidP="00A85F89">
      <w:pPr>
        <w:spacing w:beforeLines="60" w:afterLines="60"/>
        <w:ind w:firstLine="708"/>
        <w:jc w:val="both"/>
        <w:rPr>
          <w:rFonts w:ascii="GHEA Grapalat" w:eastAsia="MS Mincho" w:hAnsi="GHEA Grapalat" w:cs="MS Mincho"/>
          <w:kern w:val="16"/>
          <w:lang w:val="hy-AM"/>
        </w:rPr>
      </w:pPr>
      <w:r w:rsidRPr="00012FF6">
        <w:rPr>
          <w:rFonts w:ascii="GHEA Grapalat" w:eastAsia="MS Mincho" w:hAnsi="GHEA Grapalat" w:cs="MS Mincho"/>
          <w:kern w:val="16"/>
          <w:lang w:val="hy-AM"/>
        </w:rPr>
        <w:t>«Արտադպրոցական դաստիարակություն» ծրագրի հիմնական նպատակն է   նպաստել հանրակրթական ուսուցման համակարգում ընդգրկված երեխաների հոգևոր և  գեղագիտական, ֆիզիկական, ստեղծագործական կարողությունների զար</w:t>
      </w:r>
      <w:r w:rsidRPr="00012FF6">
        <w:rPr>
          <w:rFonts w:ascii="GHEA Grapalat" w:eastAsia="MS Mincho" w:hAnsi="GHEA Grapalat" w:cs="MS Mincho"/>
          <w:kern w:val="16"/>
          <w:lang w:val="hy-AM"/>
        </w:rPr>
        <w:softHyphen/>
        <w:t>գացմանը, հայրենասիրական դաստիարակությանը, բնապահպանական, կիրառական և հումանիտար գիտելիքների կատարելագործմանը: Նախատեսվում է միջնաժամկետ կտրվածքում արտադպրոցական դաստիարակության ծրագրերում 6-18 տարեկան երեխաների ընդգրկվածության մակարդակը 5</w:t>
      </w:r>
      <w:r w:rsidR="00581FCB" w:rsidRPr="00BA46D4">
        <w:rPr>
          <w:rFonts w:ascii="GHEA Grapalat" w:eastAsia="MS Mincho" w:hAnsi="GHEA Grapalat" w:cs="MS Mincho"/>
          <w:kern w:val="16"/>
          <w:lang w:val="hy-AM"/>
        </w:rPr>
        <w:t>.1</w:t>
      </w:r>
      <w:r w:rsidR="00581FCB" w:rsidRPr="00012FF6">
        <w:rPr>
          <w:rFonts w:ascii="GHEA Grapalat" w:eastAsia="MS Mincho" w:hAnsi="GHEA Grapalat" w:cs="MS Mincho"/>
          <w:kern w:val="16"/>
          <w:lang w:val="hy-AM"/>
        </w:rPr>
        <w:t>%</w:t>
      </w:r>
      <w:r w:rsidRPr="00012FF6">
        <w:rPr>
          <w:rFonts w:ascii="GHEA Grapalat" w:eastAsia="MS Mincho" w:hAnsi="GHEA Grapalat" w:cs="MS Mincho"/>
          <w:kern w:val="16"/>
          <w:lang w:val="hy-AM"/>
        </w:rPr>
        <w:t>-ից հասցնել 10%-ի, որից 5%-ը</w:t>
      </w:r>
      <w:r w:rsidR="00FC5C48" w:rsidRPr="00BA46D4">
        <w:rPr>
          <w:rFonts w:ascii="GHEA Grapalat" w:eastAsia="MS Mincho" w:hAnsi="GHEA Grapalat" w:cs="MS Mincho"/>
          <w:kern w:val="16"/>
          <w:lang w:val="hy-AM"/>
        </w:rPr>
        <w:t>՝</w:t>
      </w:r>
      <w:r w:rsidRPr="00012FF6">
        <w:rPr>
          <w:rFonts w:ascii="GHEA Grapalat" w:eastAsia="MS Mincho" w:hAnsi="GHEA Grapalat" w:cs="MS Mincho"/>
          <w:kern w:val="16"/>
          <w:lang w:val="hy-AM"/>
        </w:rPr>
        <w:t xml:space="preserve"> գյուղական </w:t>
      </w:r>
      <w:r w:rsidR="00581FCB">
        <w:rPr>
          <w:rFonts w:ascii="GHEA Grapalat" w:eastAsia="MS Mincho" w:hAnsi="GHEA Grapalat" w:cs="MS Mincho"/>
          <w:kern w:val="16"/>
          <w:lang w:val="hy-AM"/>
        </w:rPr>
        <w:t>բնակավայրեր</w:t>
      </w:r>
      <w:r w:rsidR="00581FCB" w:rsidRPr="00BA46D4">
        <w:rPr>
          <w:rFonts w:ascii="GHEA Grapalat" w:eastAsia="MS Mincho" w:hAnsi="GHEA Grapalat" w:cs="MS Mincho"/>
          <w:kern w:val="16"/>
          <w:lang w:val="hy-AM"/>
        </w:rPr>
        <w:t>ում</w:t>
      </w:r>
      <w:r w:rsidRPr="00012FF6">
        <w:rPr>
          <w:rFonts w:ascii="GHEA Grapalat" w:eastAsia="MS Mincho" w:hAnsi="GHEA Grapalat" w:cs="MS Mincho"/>
          <w:kern w:val="16"/>
          <w:lang w:val="hy-AM"/>
        </w:rPr>
        <w:t>:</w:t>
      </w:r>
      <w:r w:rsidRPr="00012FF6">
        <w:rPr>
          <w:rFonts w:ascii="GHEA Grapalat" w:hAnsi="GHEA Grapalat" w:cs="Arial Armenian"/>
          <w:lang w:val="af-ZA"/>
        </w:rPr>
        <w:t xml:space="preserve"> </w:t>
      </w:r>
      <w:r w:rsidRPr="00012FF6">
        <w:rPr>
          <w:rFonts w:ascii="GHEA Grapalat" w:hAnsi="GHEA Grapalat" w:cs="Arial Armenian"/>
          <w:lang w:val="hy-AM"/>
        </w:rPr>
        <w:t>Միաժամանակ, ա</w:t>
      </w:r>
      <w:r w:rsidRPr="00012FF6">
        <w:rPr>
          <w:rFonts w:ascii="GHEA Grapalat" w:hAnsi="GHEA Grapalat" w:cs="Arial Armenian"/>
          <w:lang w:val="af-ZA"/>
        </w:rPr>
        <w:t>րտադպրոցական դաստիարակության ոլորտում նախատեսվել են մի շարք նոր նախաձեռնություններ, այդ թվում</w:t>
      </w:r>
      <w:r w:rsidR="00FC5C48">
        <w:rPr>
          <w:rFonts w:ascii="GHEA Grapalat" w:hAnsi="GHEA Grapalat" w:cs="Arial Armenian"/>
          <w:lang w:val="af-ZA"/>
        </w:rPr>
        <w:t>՝</w:t>
      </w:r>
      <w:r w:rsidRPr="00012FF6">
        <w:rPr>
          <w:rFonts w:ascii="GHEA Grapalat" w:hAnsi="GHEA Grapalat" w:cs="Arial Armenian"/>
          <w:lang w:val="af-ZA"/>
        </w:rPr>
        <w:t xml:space="preserve"> ուսումնական հաստատություններ</w:t>
      </w:r>
      <w:r w:rsidR="004072A4" w:rsidRPr="00012FF6">
        <w:rPr>
          <w:rFonts w:ascii="GHEA Grapalat" w:hAnsi="GHEA Grapalat" w:cs="Arial Armenian"/>
          <w:lang w:val="af-ZA"/>
        </w:rPr>
        <w:t>ի համար</w:t>
      </w:r>
      <w:r w:rsidRPr="00012FF6">
        <w:rPr>
          <w:rFonts w:ascii="GHEA Grapalat" w:hAnsi="GHEA Grapalat" w:cs="Arial Armenian"/>
          <w:lang w:val="af-ZA"/>
        </w:rPr>
        <w:t xml:space="preserve"> </w:t>
      </w:r>
      <w:r w:rsidR="00FC5C48" w:rsidRPr="00012FF6">
        <w:rPr>
          <w:rFonts w:ascii="GHEA Grapalat" w:hAnsi="GHEA Grapalat" w:cs="Arial Armenian"/>
          <w:lang w:val="af-ZA"/>
        </w:rPr>
        <w:t>գույքի ձեռքբերում</w:t>
      </w:r>
      <w:r w:rsidR="00FC5C48">
        <w:rPr>
          <w:rFonts w:ascii="GHEA Grapalat" w:hAnsi="GHEA Grapalat" w:cs="Arial Armenian"/>
          <w:lang w:val="af-ZA"/>
        </w:rPr>
        <w:t>՝</w:t>
      </w:r>
      <w:r w:rsidR="00FC5C48" w:rsidRPr="00012FF6">
        <w:rPr>
          <w:rFonts w:ascii="GHEA Grapalat" w:hAnsi="GHEA Grapalat" w:cs="Arial Armenian"/>
          <w:lang w:val="af-ZA"/>
        </w:rPr>
        <w:t xml:space="preserve"> </w:t>
      </w:r>
      <w:r w:rsidRPr="00012FF6">
        <w:rPr>
          <w:rFonts w:ascii="GHEA Grapalat" w:hAnsi="GHEA Grapalat" w:cs="Arial Armenian"/>
          <w:lang w:val="af-ZA"/>
        </w:rPr>
        <w:t>«Ֆիզկուլտուրա» առարկայի լիա</w:t>
      </w:r>
      <w:r w:rsidR="00FC5C48">
        <w:rPr>
          <w:rFonts w:ascii="GHEA Grapalat" w:hAnsi="GHEA Grapalat" w:cs="Arial Armenian"/>
          <w:lang w:val="af-ZA"/>
        </w:rPr>
        <w:t>ր</w:t>
      </w:r>
      <w:r w:rsidRPr="00012FF6">
        <w:rPr>
          <w:rFonts w:ascii="GHEA Grapalat" w:hAnsi="GHEA Grapalat" w:cs="Arial Armenian"/>
          <w:lang w:val="af-ZA"/>
        </w:rPr>
        <w:t>ժեք դասավանդման նպատակով: Միաժամանակ կիրականացվեն միջոցառումներ դպրոցականներին արվեստին, գիտությանը, դասական երաժշտությանը ծանոթացնելու նպատակով:</w:t>
      </w:r>
    </w:p>
    <w:p w:rsidR="001B7ADA" w:rsidRPr="00CB61AF" w:rsidRDefault="001B7ADA" w:rsidP="00A85F89">
      <w:pPr>
        <w:spacing w:beforeLines="60" w:afterLines="60"/>
        <w:ind w:firstLine="708"/>
        <w:jc w:val="both"/>
        <w:rPr>
          <w:rFonts w:ascii="GHEA Grapalat" w:eastAsia="MS Mincho" w:hAnsi="GHEA Grapalat" w:cs="MS Mincho"/>
          <w:kern w:val="16"/>
          <w:lang w:val="hy-AM"/>
        </w:rPr>
      </w:pPr>
      <w:r w:rsidRPr="00012FF6">
        <w:rPr>
          <w:rFonts w:ascii="GHEA Grapalat" w:eastAsia="MS Mincho" w:hAnsi="GHEA Grapalat" w:cs="MS Mincho"/>
          <w:kern w:val="16"/>
          <w:lang w:val="hy-AM"/>
        </w:rPr>
        <w:t xml:space="preserve">«Կրթության որակի ապահովում» ծրագիրն ուղղված է կրթության բոլոր մակարդակներում որակի </w:t>
      </w:r>
      <w:r w:rsidRPr="00CB61AF">
        <w:rPr>
          <w:rFonts w:ascii="GHEA Grapalat" w:eastAsia="MS Mincho" w:hAnsi="GHEA Grapalat" w:cs="MS Mincho"/>
          <w:kern w:val="16"/>
          <w:lang w:val="hy-AM"/>
        </w:rPr>
        <w:t>բարձրացման և հավաստման միջոցառումների իրականացմանը:</w:t>
      </w:r>
    </w:p>
    <w:p w:rsidR="001B7ADA" w:rsidRPr="00CB61AF" w:rsidRDefault="001B7ADA" w:rsidP="00A85F89">
      <w:pPr>
        <w:spacing w:beforeLines="60" w:afterLines="60"/>
        <w:ind w:firstLine="708"/>
        <w:jc w:val="both"/>
        <w:rPr>
          <w:rFonts w:ascii="GHEA Grapalat" w:eastAsia="MS Mincho" w:hAnsi="GHEA Grapalat" w:cs="MS Mincho"/>
          <w:kern w:val="16"/>
          <w:lang w:val="hy-AM"/>
        </w:rPr>
      </w:pPr>
      <w:r w:rsidRPr="00CB61AF">
        <w:rPr>
          <w:rFonts w:ascii="GHEA Grapalat" w:eastAsia="MS Mincho" w:hAnsi="GHEA Grapalat" w:cs="MS Mincho"/>
          <w:kern w:val="16"/>
          <w:lang w:val="hy-AM"/>
        </w:rPr>
        <w:tab/>
        <w:t>Ծրագրի արդյունքային ցուցանիշներն են.</w:t>
      </w:r>
    </w:p>
    <w:p w:rsidR="001B7ADA" w:rsidRPr="00CB61AF" w:rsidRDefault="001B7ADA" w:rsidP="00A85F89">
      <w:pPr>
        <w:pStyle w:val="ListParagraph"/>
        <w:numPr>
          <w:ilvl w:val="0"/>
          <w:numId w:val="18"/>
        </w:numPr>
        <w:tabs>
          <w:tab w:val="left" w:pos="360"/>
          <w:tab w:val="left" w:pos="851"/>
          <w:tab w:val="left" w:pos="993"/>
        </w:tabs>
        <w:spacing w:beforeLines="60" w:afterLines="6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CB61AF">
        <w:rPr>
          <w:rFonts w:ascii="GHEA Grapalat" w:hAnsi="GHEA Grapalat" w:cs="GHEA Grapalat"/>
          <w:sz w:val="24"/>
          <w:szCs w:val="24"/>
          <w:lang w:val="hy-AM"/>
        </w:rPr>
        <w:t>միջազգային համաթվերում</w:t>
      </w:r>
      <w:r w:rsidR="00CB61AF" w:rsidRPr="00BA46D4">
        <w:rPr>
          <w:rFonts w:ascii="GHEA Grapalat" w:hAnsi="GHEA Grapalat" w:cs="GHEA Grapalat"/>
          <w:sz w:val="24"/>
          <w:szCs w:val="24"/>
          <w:lang w:val="hy-AM"/>
        </w:rPr>
        <w:t xml:space="preserve">  (Համընդհանուր տնտեսական ֆորում, </w:t>
      </w:r>
      <w:r w:rsidRPr="00CB61AF">
        <w:rPr>
          <w:rFonts w:ascii="GHEA Grapalat" w:hAnsi="GHEA Grapalat" w:cs="GHEA Grapalat"/>
          <w:sz w:val="24"/>
          <w:szCs w:val="24"/>
          <w:lang w:val="hy-AM"/>
        </w:rPr>
        <w:t xml:space="preserve">1-7 բալային </w:t>
      </w:r>
      <w:r w:rsidR="00CB61AF" w:rsidRPr="00CB61AF">
        <w:rPr>
          <w:rFonts w:ascii="GHEA Grapalat" w:hAnsi="GHEA Grapalat" w:cs="GHEA Grapalat"/>
          <w:sz w:val="24"/>
          <w:szCs w:val="24"/>
          <w:lang w:val="hy-AM"/>
        </w:rPr>
        <w:t>համակարգ</w:t>
      </w:r>
      <w:r w:rsidR="00CB61AF" w:rsidRPr="00BA46D4">
        <w:rPr>
          <w:rFonts w:ascii="GHEA Grapalat" w:hAnsi="GHEA Grapalat" w:cs="GHEA Grapalat"/>
          <w:sz w:val="24"/>
          <w:szCs w:val="24"/>
          <w:lang w:val="hy-AM"/>
        </w:rPr>
        <w:t>)</w:t>
      </w:r>
      <w:r w:rsidRPr="00CB61AF">
        <w:rPr>
          <w:rFonts w:ascii="GHEA Grapalat" w:hAnsi="GHEA Grapalat" w:cs="GHEA Grapalat"/>
          <w:sz w:val="24"/>
          <w:szCs w:val="24"/>
          <w:lang w:val="hy-AM"/>
        </w:rPr>
        <w:t>,  կրթության համակարգի որակի գնահատման 3.7 բալը հասցնել 5-ի, իսկ տարրական դպրոցների որակի գնահատման 4.1 բալը</w:t>
      </w:r>
      <w:r w:rsidR="00F076FD" w:rsidRPr="00BA46D4">
        <w:rPr>
          <w:rFonts w:ascii="GHEA Grapalat" w:hAnsi="GHEA Grapalat" w:cs="GHEA Grapalat"/>
          <w:sz w:val="24"/>
          <w:szCs w:val="24"/>
          <w:lang w:val="hy-AM"/>
        </w:rPr>
        <w:t>՝</w:t>
      </w:r>
      <w:r w:rsidRPr="00CB61AF">
        <w:rPr>
          <w:rFonts w:ascii="GHEA Grapalat" w:hAnsi="GHEA Grapalat" w:cs="GHEA Grapalat"/>
          <w:sz w:val="24"/>
          <w:szCs w:val="24"/>
          <w:lang w:val="hy-AM"/>
        </w:rPr>
        <w:t xml:space="preserve"> 6-ի</w:t>
      </w:r>
      <w:r w:rsidR="00012FF6" w:rsidRPr="00BA46D4">
        <w:rPr>
          <w:rFonts w:ascii="GHEA Grapalat" w:hAnsi="GHEA Grapalat" w:cs="GHEA Grapalat"/>
          <w:sz w:val="24"/>
          <w:szCs w:val="24"/>
          <w:lang w:val="hy-AM"/>
        </w:rPr>
        <w:t>,</w:t>
      </w:r>
    </w:p>
    <w:p w:rsidR="001B7ADA" w:rsidRPr="00012FF6" w:rsidRDefault="001B7ADA" w:rsidP="00A85F89">
      <w:pPr>
        <w:pStyle w:val="ListParagraph"/>
        <w:numPr>
          <w:ilvl w:val="0"/>
          <w:numId w:val="18"/>
        </w:numPr>
        <w:tabs>
          <w:tab w:val="left" w:pos="360"/>
          <w:tab w:val="left" w:pos="851"/>
          <w:tab w:val="left" w:pos="993"/>
        </w:tabs>
        <w:spacing w:beforeLines="60" w:afterLines="6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2FF6">
        <w:rPr>
          <w:rFonts w:ascii="GHEA Grapalat" w:hAnsi="GHEA Grapalat" w:cs="GHEA Grapalat"/>
          <w:sz w:val="24"/>
          <w:szCs w:val="24"/>
          <w:lang w:val="hy-AM"/>
        </w:rPr>
        <w:t>պետական միասնական քննությունների արդյունքներում հայոց լեզու և հայ գրականություն, մաթեմատիկա առարկաներից 1-20 բալային համակարգում համապատասխանաբար</w:t>
      </w:r>
      <w:r w:rsidR="00581FCB" w:rsidRPr="00BA46D4">
        <w:rPr>
          <w:rFonts w:ascii="GHEA Grapalat" w:hAnsi="GHEA Grapalat" w:cs="GHEA Grapalat"/>
          <w:sz w:val="24"/>
          <w:szCs w:val="24"/>
          <w:lang w:val="hy-AM"/>
        </w:rPr>
        <w:t>՝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 xml:space="preserve"> 12.9 և 11 բալերը  2021 թվականին հասցնել 15-ի</w:t>
      </w:r>
      <w:r w:rsidR="00012FF6" w:rsidRPr="00BA46D4">
        <w:rPr>
          <w:rFonts w:ascii="GHEA Grapalat" w:hAnsi="GHEA Grapalat" w:cs="GHEA Grapalat"/>
          <w:sz w:val="24"/>
          <w:szCs w:val="24"/>
          <w:lang w:val="hy-AM"/>
        </w:rPr>
        <w:t>,</w:t>
      </w:r>
    </w:p>
    <w:p w:rsidR="001B7ADA" w:rsidRPr="00012FF6" w:rsidRDefault="001B7ADA" w:rsidP="00A85F89">
      <w:pPr>
        <w:pStyle w:val="ListParagraph"/>
        <w:numPr>
          <w:ilvl w:val="0"/>
          <w:numId w:val="18"/>
        </w:numPr>
        <w:tabs>
          <w:tab w:val="left" w:pos="360"/>
          <w:tab w:val="left" w:pos="851"/>
          <w:tab w:val="left" w:pos="993"/>
        </w:tabs>
        <w:spacing w:beforeLines="60" w:afterLines="6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2FF6">
        <w:rPr>
          <w:rFonts w:ascii="GHEA Grapalat" w:hAnsi="GHEA Grapalat" w:cs="GHEA Grapalat"/>
          <w:sz w:val="24"/>
          <w:szCs w:val="24"/>
          <w:lang w:val="hy-AM"/>
        </w:rPr>
        <w:t>ազգային և միջազգային ստուգատեսների (TIMSS) արդյունքներում մաթեմատիկա և բնագիտական առարկաներից 444-481 գրանցված  բալերը 2020 թվականին հասցնել 500-ի</w:t>
      </w:r>
      <w:r w:rsidR="002247C8" w:rsidRPr="00BA46D4">
        <w:rPr>
          <w:rFonts w:ascii="GHEA Grapalat" w:hAnsi="GHEA Grapalat" w:cs="GHEA Grapalat"/>
          <w:sz w:val="24"/>
          <w:szCs w:val="24"/>
          <w:lang w:val="hy-AM"/>
        </w:rPr>
        <w:t>,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:rsidR="001B7ADA" w:rsidRPr="00012FF6" w:rsidRDefault="001B7ADA" w:rsidP="00A85F89">
      <w:pPr>
        <w:pStyle w:val="ListParagraph"/>
        <w:numPr>
          <w:ilvl w:val="0"/>
          <w:numId w:val="18"/>
        </w:numPr>
        <w:tabs>
          <w:tab w:val="left" w:pos="360"/>
          <w:tab w:val="left" w:pos="851"/>
          <w:tab w:val="left" w:pos="993"/>
        </w:tabs>
        <w:spacing w:beforeLines="60" w:afterLines="6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2FF6">
        <w:rPr>
          <w:rFonts w:ascii="GHEA Grapalat" w:hAnsi="GHEA Grapalat" w:cs="GHEA Grapalat"/>
          <w:sz w:val="24"/>
          <w:szCs w:val="24"/>
          <w:lang w:val="hy-AM"/>
        </w:rPr>
        <w:t>հանրակրթական դպրոցների կամավոր ատեստավորմանը մասնակցած ուսուցիչների թիվը 2023 թվականին հասցնել 45%-ի:</w:t>
      </w:r>
    </w:p>
    <w:p w:rsidR="001B7ADA" w:rsidRPr="00012FF6" w:rsidRDefault="001B7ADA" w:rsidP="00A85F89">
      <w:pPr>
        <w:pStyle w:val="ListParagraph"/>
        <w:tabs>
          <w:tab w:val="left" w:pos="360"/>
          <w:tab w:val="left" w:pos="851"/>
          <w:tab w:val="left" w:pos="993"/>
        </w:tabs>
        <w:spacing w:beforeLines="60" w:afterLines="60" w:line="240" w:lineRule="auto"/>
        <w:ind w:left="788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B7ADA" w:rsidRPr="00012FF6" w:rsidRDefault="001B7ADA" w:rsidP="00A85F89">
      <w:pPr>
        <w:tabs>
          <w:tab w:val="left" w:pos="360"/>
          <w:tab w:val="left" w:pos="851"/>
          <w:tab w:val="left" w:pos="993"/>
        </w:tabs>
        <w:spacing w:beforeLines="60" w:afterLines="60"/>
        <w:jc w:val="both"/>
        <w:rPr>
          <w:rFonts w:ascii="GHEA Grapalat" w:hAnsi="GHEA Grapalat" w:cs="GHEA Grapalat"/>
          <w:lang w:val="hy-AM"/>
        </w:rPr>
      </w:pPr>
      <w:r w:rsidRPr="00012FF6">
        <w:rPr>
          <w:rFonts w:ascii="GHEA Grapalat" w:hAnsi="GHEA Grapalat" w:cs="GHEA Grapalat"/>
          <w:lang w:val="hy-AM"/>
        </w:rPr>
        <w:tab/>
        <w:t>«Համընդհանուր ներառական կրթության համակարգի ներդրում» ծրագրի հիմնական նպատակն է</w:t>
      </w:r>
      <w:r w:rsidR="002247C8" w:rsidRPr="00BA46D4">
        <w:rPr>
          <w:rFonts w:ascii="GHEA Grapalat" w:hAnsi="GHEA Grapalat" w:cs="GHEA Grapalat"/>
          <w:lang w:val="hy-AM"/>
        </w:rPr>
        <w:t>՝</w:t>
      </w:r>
      <w:r w:rsidRPr="00012FF6">
        <w:rPr>
          <w:rFonts w:ascii="GHEA Grapalat" w:hAnsi="GHEA Grapalat" w:cs="GHEA Grapalat"/>
          <w:lang w:val="hy-AM"/>
        </w:rPr>
        <w:t xml:space="preserve">  յուրաքանչյուր երեխայի համար կրթության մատչելիության</w:t>
      </w:r>
      <w:r w:rsidR="00571D73" w:rsidRPr="00BA46D4">
        <w:rPr>
          <w:rFonts w:ascii="GHEA Grapalat" w:hAnsi="GHEA Grapalat" w:cs="GHEA Grapalat"/>
          <w:lang w:val="hy-AM"/>
        </w:rPr>
        <w:t>,</w:t>
      </w:r>
      <w:r w:rsidRPr="00012FF6">
        <w:rPr>
          <w:rFonts w:ascii="GHEA Grapalat" w:hAnsi="GHEA Grapalat" w:cs="GHEA Grapalat"/>
          <w:lang w:val="hy-AM"/>
        </w:rPr>
        <w:t xml:space="preserve"> հավասար մասնակցության հնարավորությ</w:t>
      </w:r>
      <w:r w:rsidR="00571D73" w:rsidRPr="00BA46D4">
        <w:rPr>
          <w:rFonts w:ascii="GHEA Grapalat" w:hAnsi="GHEA Grapalat" w:cs="GHEA Grapalat"/>
          <w:lang w:val="hy-AM"/>
        </w:rPr>
        <w:t>ուն</w:t>
      </w:r>
      <w:r w:rsidRPr="00012FF6">
        <w:rPr>
          <w:rFonts w:ascii="GHEA Grapalat" w:hAnsi="GHEA Grapalat" w:cs="GHEA Grapalat"/>
          <w:lang w:val="hy-AM"/>
        </w:rPr>
        <w:t xml:space="preserve"> և որակի ապահովում</w:t>
      </w:r>
      <w:r w:rsidR="002247C8" w:rsidRPr="00BA46D4">
        <w:rPr>
          <w:rFonts w:ascii="GHEA Grapalat" w:hAnsi="GHEA Grapalat" w:cs="GHEA Grapalat"/>
          <w:lang w:val="hy-AM"/>
        </w:rPr>
        <w:t>՝</w:t>
      </w:r>
      <w:r w:rsidRPr="00012FF6">
        <w:rPr>
          <w:rFonts w:ascii="GHEA Grapalat" w:hAnsi="GHEA Grapalat" w:cs="GHEA Grapalat"/>
          <w:lang w:val="hy-AM"/>
        </w:rPr>
        <w:t xml:space="preserve"> զարգացման առանձնահատկություններին համապատասխան և անհրաժեշտ պայմանների ստեղծման միջոցով, որի արդյունքային ցուցանիշներ են սահմանվել.</w:t>
      </w:r>
    </w:p>
    <w:p w:rsidR="001B7ADA" w:rsidRPr="00012FF6" w:rsidRDefault="001B7ADA" w:rsidP="00A85F89">
      <w:pPr>
        <w:pStyle w:val="ListParagraph"/>
        <w:numPr>
          <w:ilvl w:val="0"/>
          <w:numId w:val="19"/>
        </w:numPr>
        <w:tabs>
          <w:tab w:val="left" w:pos="360"/>
          <w:tab w:val="left" w:pos="851"/>
          <w:tab w:val="left" w:pos="993"/>
        </w:tabs>
        <w:spacing w:beforeLines="60" w:afterLines="6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2FF6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հաշմանդամություն ունեցող աշակերտների համար հարմարեցված ենթակառուցվածքներ և նյութեր ունեցող դպրոցների թիվը </w:t>
      </w:r>
      <w:r w:rsidR="002247C8" w:rsidRPr="00012FF6">
        <w:rPr>
          <w:rFonts w:ascii="GHEA Grapalat" w:hAnsi="GHEA Grapalat" w:cs="GHEA Grapalat"/>
          <w:sz w:val="24"/>
          <w:szCs w:val="24"/>
          <w:lang w:val="hy-AM"/>
        </w:rPr>
        <w:t xml:space="preserve">25%-ից 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 xml:space="preserve">2021 թվականին հասցնել </w:t>
      </w:r>
      <w:r w:rsidR="002247C8">
        <w:rPr>
          <w:rFonts w:ascii="GHEA Grapalat" w:hAnsi="GHEA Grapalat" w:cs="GHEA Grapalat"/>
          <w:sz w:val="24"/>
          <w:szCs w:val="24"/>
          <w:lang w:val="hy-AM"/>
        </w:rPr>
        <w:t>100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>%-ի</w:t>
      </w:r>
      <w:r w:rsidR="002247C8" w:rsidRPr="00BA46D4">
        <w:rPr>
          <w:rFonts w:ascii="GHEA Grapalat" w:hAnsi="GHEA Grapalat" w:cs="GHEA Grapalat"/>
          <w:sz w:val="24"/>
          <w:szCs w:val="24"/>
          <w:lang w:val="hy-AM"/>
        </w:rPr>
        <w:t>,</w:t>
      </w:r>
    </w:p>
    <w:p w:rsidR="001B7ADA" w:rsidRPr="00012FF6" w:rsidRDefault="001B7ADA" w:rsidP="00A85F89">
      <w:pPr>
        <w:pStyle w:val="ListParagraph"/>
        <w:numPr>
          <w:ilvl w:val="0"/>
          <w:numId w:val="19"/>
        </w:numPr>
        <w:tabs>
          <w:tab w:val="left" w:pos="360"/>
          <w:tab w:val="left" w:pos="851"/>
          <w:tab w:val="left" w:pos="993"/>
        </w:tabs>
        <w:spacing w:beforeLines="60" w:afterLines="6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2FF6">
        <w:rPr>
          <w:rFonts w:ascii="GHEA Grapalat" w:hAnsi="GHEA Grapalat" w:cs="GHEA Grapalat"/>
          <w:sz w:val="24"/>
          <w:szCs w:val="24"/>
          <w:lang w:val="hy-AM"/>
        </w:rPr>
        <w:t xml:space="preserve">հանրակրթական դպրոց հաճախող </w:t>
      </w:r>
      <w:r w:rsidR="002247C8" w:rsidRPr="00012FF6">
        <w:rPr>
          <w:rFonts w:ascii="GHEA Grapalat" w:hAnsi="GHEA Grapalat" w:cs="GHEA Grapalat"/>
          <w:sz w:val="24"/>
          <w:szCs w:val="24"/>
          <w:lang w:val="hy-AM"/>
        </w:rPr>
        <w:t xml:space="preserve">կրթության 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>առանձնահատուկ կարիք ունեցող երեխաների տեսակարար կշիռը կրթության առանձնահատուկ կարիք ունեցող երեխաների ընդհանուր թվաքանակի մեջ 14%-</w:t>
      </w:r>
      <w:r w:rsidR="00571D73" w:rsidRPr="00BA46D4">
        <w:rPr>
          <w:rFonts w:ascii="GHEA Grapalat" w:hAnsi="GHEA Grapalat" w:cs="GHEA Grapalat"/>
          <w:sz w:val="24"/>
          <w:szCs w:val="24"/>
          <w:lang w:val="hy-AM"/>
        </w:rPr>
        <w:t>ից</w:t>
      </w:r>
      <w:r w:rsidRPr="00012FF6">
        <w:rPr>
          <w:rFonts w:ascii="GHEA Grapalat" w:hAnsi="GHEA Grapalat" w:cs="GHEA Grapalat"/>
          <w:sz w:val="24"/>
          <w:szCs w:val="24"/>
          <w:lang w:val="hy-AM"/>
        </w:rPr>
        <w:t xml:space="preserve"> 2021 թվականին հասցնել 100%-ի:</w:t>
      </w:r>
    </w:p>
    <w:p w:rsidR="001B7ADA" w:rsidRPr="00012FF6" w:rsidRDefault="001B7ADA" w:rsidP="00A85F89">
      <w:pPr>
        <w:tabs>
          <w:tab w:val="left" w:pos="851"/>
          <w:tab w:val="left" w:pos="993"/>
        </w:tabs>
        <w:spacing w:beforeLines="60" w:afterLines="60"/>
        <w:ind w:firstLine="567"/>
        <w:jc w:val="both"/>
        <w:rPr>
          <w:rFonts w:ascii="GHEA Grapalat" w:hAnsi="GHEA Grapalat" w:cs="Arial Armenian"/>
          <w:lang w:val="af-ZA"/>
        </w:rPr>
      </w:pPr>
    </w:p>
    <w:p w:rsidR="0061384F" w:rsidRPr="00012FF6" w:rsidRDefault="0061384F" w:rsidP="00A85F8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Lines="60" w:afterLines="60"/>
        <w:ind w:left="720"/>
        <w:rPr>
          <w:rFonts w:ascii="GHEA Grapalat" w:hAnsi="GHEA Grapalat"/>
          <w:b/>
          <w:sz w:val="24"/>
          <w:szCs w:val="24"/>
          <w:lang w:val="af-ZA"/>
        </w:rPr>
      </w:pPr>
      <w:r w:rsidRPr="00012FF6">
        <w:rPr>
          <w:rFonts w:ascii="GHEA Grapalat" w:hAnsi="GHEA Grapalat"/>
          <w:b/>
          <w:sz w:val="24"/>
          <w:szCs w:val="24"/>
          <w:lang w:val="en-US"/>
        </w:rPr>
        <w:t>ՈԼՈՐՏԱՅԻՆ</w:t>
      </w:r>
      <w:r w:rsidRPr="00012FF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/>
          <w:b/>
          <w:sz w:val="24"/>
          <w:szCs w:val="24"/>
          <w:lang w:val="en-US"/>
        </w:rPr>
        <w:t>ԾԱԽՍԱՅԻՆ</w:t>
      </w:r>
      <w:r w:rsidRPr="00012FF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/>
          <w:b/>
          <w:sz w:val="24"/>
          <w:szCs w:val="24"/>
          <w:lang w:val="en-US"/>
        </w:rPr>
        <w:t>ԾՐԱԳՐԵՐԸ</w:t>
      </w:r>
      <w:r w:rsidRPr="00012FF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/>
          <w:b/>
          <w:sz w:val="24"/>
          <w:szCs w:val="24"/>
          <w:lang w:val="en-US"/>
        </w:rPr>
        <w:t>ԵՎ</w:t>
      </w:r>
      <w:r w:rsidRPr="00012FF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/>
          <w:b/>
          <w:sz w:val="24"/>
          <w:szCs w:val="24"/>
          <w:lang w:val="en-US"/>
        </w:rPr>
        <w:t>ԾԱԽՍԱՅԻՆ</w:t>
      </w:r>
      <w:r w:rsidRPr="00012FF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12FF6">
        <w:rPr>
          <w:rFonts w:ascii="GHEA Grapalat" w:hAnsi="GHEA Grapalat"/>
          <w:b/>
          <w:sz w:val="24"/>
          <w:szCs w:val="24"/>
          <w:lang w:val="en-US"/>
        </w:rPr>
        <w:t>ԳԵՐԱԿԱՅՈՒԹՅՈՒՆՆԵՐԸ</w:t>
      </w:r>
      <w:r w:rsidRPr="00012FF6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61384F" w:rsidRPr="00012FF6" w:rsidRDefault="0061384F" w:rsidP="00A85F89">
      <w:pPr>
        <w:spacing w:beforeLines="60" w:afterLines="60"/>
        <w:jc w:val="both"/>
        <w:rPr>
          <w:rFonts w:ascii="GHEA Grapalat" w:hAnsi="GHEA Grapalat" w:cs="Arial Armenian"/>
          <w:lang w:val="af-ZA"/>
        </w:rPr>
      </w:pPr>
    </w:p>
    <w:p w:rsidR="0004488C" w:rsidRPr="00012FF6" w:rsidRDefault="0004488C" w:rsidP="00A85F89">
      <w:pPr>
        <w:spacing w:beforeLines="60" w:afterLines="60"/>
        <w:jc w:val="both"/>
        <w:rPr>
          <w:rFonts w:ascii="GHEA Grapalat" w:hAnsi="GHEA Grapalat"/>
          <w:kern w:val="16"/>
          <w:lang w:val="hy-AM"/>
        </w:rPr>
      </w:pPr>
      <w:r w:rsidRPr="00012FF6">
        <w:rPr>
          <w:rFonts w:ascii="GHEA Grapalat" w:hAnsi="GHEA Grapalat" w:cs="Arial"/>
          <w:iCs/>
          <w:lang w:val="hy-AM"/>
        </w:rPr>
        <w:t>Կրթության ոլորտի 7 բյուջետային ծրագրերով ՀՀ կրթության և գիտության նախարարությունը հանդիսանում է բյուջեի գլխավոր կարգադրիչ</w:t>
      </w:r>
      <w:r w:rsidR="00C12535" w:rsidRPr="00012FF6">
        <w:rPr>
          <w:rFonts w:ascii="GHEA Grapalat" w:hAnsi="GHEA Grapalat"/>
          <w:kern w:val="16"/>
          <w:lang w:val="hy-AM"/>
        </w:rPr>
        <w:t>.</w:t>
      </w:r>
      <w:r w:rsidRPr="00012FF6">
        <w:rPr>
          <w:rFonts w:ascii="GHEA Grapalat" w:hAnsi="GHEA Grapalat"/>
          <w:kern w:val="16"/>
          <w:lang w:val="hy-AM"/>
        </w:rPr>
        <w:t xml:space="preserve"> 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1045 – «Նախնական (արհեստագործական) և միջին մասնագիտական կրթություն»,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 xml:space="preserve">1111 – «Բարձրագույն և հետբուհական </w:t>
      </w:r>
      <w:r w:rsidR="00851FCB" w:rsidRPr="00BA46D4">
        <w:rPr>
          <w:rFonts w:ascii="GHEA Grapalat" w:hAnsi="GHEA Grapalat" w:cs="Arial"/>
          <w:kern w:val="16"/>
          <w:lang w:val="hy-AM"/>
        </w:rPr>
        <w:t xml:space="preserve">մասնագիտական </w:t>
      </w:r>
      <w:r w:rsidRPr="00012FF6">
        <w:rPr>
          <w:rFonts w:ascii="GHEA Grapalat" w:hAnsi="GHEA Grapalat" w:cs="Arial"/>
          <w:kern w:val="16"/>
          <w:lang w:val="hy-AM"/>
        </w:rPr>
        <w:t>կրթություն»,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1146 – «Հանրակրթություն»,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1148 – «Արտադպրոցական դաստիարակություն»,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1183 – «Ապահով դպրոց»,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1192 – «Կրթության որակի ապահովում»,</w:t>
      </w:r>
    </w:p>
    <w:p w:rsidR="0004488C" w:rsidRPr="00012FF6" w:rsidRDefault="0004488C" w:rsidP="00A85F89">
      <w:pPr>
        <w:spacing w:beforeLines="60" w:afterLines="60"/>
        <w:ind w:left="706"/>
        <w:jc w:val="both"/>
        <w:rPr>
          <w:rFonts w:ascii="GHEA Grapalat" w:hAnsi="GHEA Grapalat" w:cs="Arial"/>
          <w:kern w:val="16"/>
          <w:lang w:val="hy-AM"/>
        </w:rPr>
      </w:pPr>
      <w:r w:rsidRPr="00012FF6">
        <w:rPr>
          <w:rFonts w:ascii="GHEA Grapalat" w:hAnsi="GHEA Grapalat" w:cs="Arial"/>
          <w:kern w:val="16"/>
          <w:lang w:val="hy-AM"/>
        </w:rPr>
        <w:t>1193 – «Համընդհանուր ներառական կրթության համակարգի ներդրում»։</w:t>
      </w:r>
    </w:p>
    <w:p w:rsidR="001B7ADA" w:rsidRPr="00012FF6" w:rsidRDefault="0004488C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Սփյուռքի նախարարության լուծարման կապակցությամբ նախատեսվում է նոր </w:t>
      </w:r>
      <w:r w:rsidR="00C12535" w:rsidRPr="00012FF6">
        <w:rPr>
          <w:rFonts w:ascii="GHEA Grapalat" w:hAnsi="GHEA Grapalat" w:cs="Arial"/>
          <w:sz w:val="24"/>
          <w:szCs w:val="24"/>
          <w:lang w:val="hy-AM"/>
        </w:rPr>
        <w:t>«Կրթության ոլորտում միջազգային և սփյուռքի հետ համագործակցության զարգացում» ծրագ</w:t>
      </w:r>
      <w:r w:rsidRPr="00012FF6">
        <w:rPr>
          <w:rFonts w:ascii="GHEA Grapalat" w:hAnsi="GHEA Grapalat" w:cs="Arial"/>
          <w:sz w:val="24"/>
          <w:szCs w:val="24"/>
          <w:lang w:val="hy-AM"/>
        </w:rPr>
        <w:t>ի</w:t>
      </w:r>
      <w:r w:rsidR="00C12535" w:rsidRPr="00012FF6">
        <w:rPr>
          <w:rFonts w:ascii="GHEA Grapalat" w:hAnsi="GHEA Grapalat" w:cs="Arial"/>
          <w:sz w:val="24"/>
          <w:szCs w:val="24"/>
          <w:lang w:val="hy-AM"/>
        </w:rPr>
        <w:t>րը</w:t>
      </w:r>
      <w:r w:rsidR="00BE44E3">
        <w:rPr>
          <w:rFonts w:ascii="GHEA Grapalat" w:hAnsi="GHEA Grapalat" w:cs="Arial"/>
          <w:sz w:val="24"/>
          <w:szCs w:val="24"/>
          <w:lang w:val="hy-AM"/>
        </w:rPr>
        <w:t xml:space="preserve">, որը </w:t>
      </w:r>
      <w:r w:rsidRPr="00012FF6">
        <w:rPr>
          <w:rFonts w:ascii="GHEA Grapalat" w:hAnsi="GHEA Grapalat" w:cs="Arial"/>
          <w:sz w:val="24"/>
          <w:szCs w:val="24"/>
          <w:lang w:val="hy-AM"/>
        </w:rPr>
        <w:t>ներառ</w:t>
      </w:r>
      <w:r w:rsidR="00C12535" w:rsidRPr="00012FF6">
        <w:rPr>
          <w:rFonts w:ascii="GHEA Grapalat" w:hAnsi="GHEA Grapalat" w:cs="Arial"/>
          <w:sz w:val="24"/>
          <w:szCs w:val="24"/>
          <w:lang w:val="hy-AM"/>
        </w:rPr>
        <w:t>ում է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ինչպես սփյուռքի նախարարության, այնպես էլ կրթության և գիտության նախարարության կողմից իրականացվող որոշ միջոցառումներ։</w:t>
      </w:r>
    </w:p>
    <w:p w:rsidR="008B1914" w:rsidRPr="00BA46D4" w:rsidRDefault="00A0588F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Միջին ժամկետ հատվածում կշարունակի </w:t>
      </w:r>
      <w:r w:rsidR="00CB61AF" w:rsidRPr="00012FF6">
        <w:rPr>
          <w:rFonts w:ascii="GHEA Grapalat" w:hAnsi="GHEA Grapalat" w:cs="Arial"/>
          <w:sz w:val="24"/>
          <w:szCs w:val="24"/>
          <w:lang w:val="hy-AM"/>
        </w:rPr>
        <w:t xml:space="preserve">գերակա 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մնալ հանրակրթության ոլորտը։ Որպես կրթության որակի ապահովման հիմնական գործոն նախարարության (կառավարության) ուշադրության կենտրոնում կլինի ուսուցիչների գործունեությունը․ աստիճանաբար </w:t>
      </w:r>
      <w:r w:rsidRPr="00012FF6">
        <w:rPr>
          <w:rFonts w:ascii="GHEA Grapalat" w:hAnsi="GHEA Grapalat" w:cs="Arial"/>
          <w:sz w:val="24"/>
          <w:szCs w:val="24"/>
          <w:u w:val="single"/>
          <w:lang w:val="hy-AM"/>
        </w:rPr>
        <w:t>կբարձրացվի ուսուցիչների նվազագույն աշխատավարձը</w:t>
      </w:r>
      <w:r w:rsidRPr="00012FF6">
        <w:rPr>
          <w:rFonts w:ascii="GHEA Grapalat" w:hAnsi="GHEA Grapalat" w:cs="Arial"/>
          <w:sz w:val="24"/>
          <w:szCs w:val="24"/>
          <w:lang w:val="hy-AM"/>
        </w:rPr>
        <w:t>` միջին ժամկետ հատվածում այն հասցնելով շնչային ՀՆԱ-ի մակարդակին։ Միաժամանակ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>,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BE44E3" w:rsidRPr="00012FF6">
        <w:rPr>
          <w:rFonts w:ascii="GHEA Grapalat" w:hAnsi="GHEA Grapalat" w:cs="Arial"/>
          <w:sz w:val="24"/>
          <w:szCs w:val="24"/>
          <w:lang w:val="hy-AM"/>
        </w:rPr>
        <w:t xml:space="preserve">կստեղծվեն 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ուսուցիչների մասնագիտական առաջընթացը խթանող մեխանիզմներ և հնարավորություններ, կվերանայվի ուսուցիչների ատեստավորման համակարգը՝ այն կապելով լրացուցիչ վարձատրության հնարավորությունների հետ։ </w:t>
      </w:r>
      <w:r w:rsidR="008B1914" w:rsidRPr="00BA46D4">
        <w:rPr>
          <w:rFonts w:ascii="GHEA Grapalat" w:hAnsi="GHEA Grapalat" w:cs="Arial"/>
          <w:sz w:val="24"/>
          <w:szCs w:val="24"/>
          <w:lang w:val="hy-AM"/>
        </w:rPr>
        <w:t>Մշակվել է ուսուցիչների այլընտրանքային՝ կամավոր ատեստավորման համակարգ, որը կգործի պարտադիր ատեստավորմանը զուգահեռ և ուսուցիչների աշխատավարձ</w:t>
      </w:r>
      <w:r w:rsidR="00571D73" w:rsidRPr="00BA46D4">
        <w:rPr>
          <w:rFonts w:ascii="GHEA Grapalat" w:hAnsi="GHEA Grapalat" w:cs="Arial"/>
          <w:sz w:val="24"/>
          <w:szCs w:val="24"/>
          <w:lang w:val="hy-AM"/>
        </w:rPr>
        <w:t>ի</w:t>
      </w:r>
      <w:r w:rsidR="008B1914" w:rsidRPr="00BA46D4">
        <w:rPr>
          <w:rFonts w:ascii="GHEA Grapalat" w:hAnsi="GHEA Grapalat" w:cs="Arial"/>
          <w:sz w:val="24"/>
          <w:szCs w:val="24"/>
          <w:lang w:val="hy-AM"/>
        </w:rPr>
        <w:t xml:space="preserve"> բարձրացման հնարավորություն կընձեռի:</w:t>
      </w:r>
    </w:p>
    <w:p w:rsidR="00A0588F" w:rsidRPr="00BA46D4" w:rsidRDefault="00A0588F" w:rsidP="00A85F89">
      <w:pPr>
        <w:pStyle w:val="Text"/>
        <w:spacing w:beforeLines="60" w:afterLines="60"/>
        <w:ind w:firstLine="706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u w:val="single"/>
          <w:lang w:val="hy-AM"/>
        </w:rPr>
        <w:lastRenderedPageBreak/>
        <w:t xml:space="preserve">Ուսուցիչների մասնագիտական առաջընթացի քաղաքականությունը կզուգորդվի </w:t>
      </w:r>
      <w:r w:rsidR="008B1914" w:rsidRPr="00BA46D4">
        <w:rPr>
          <w:rFonts w:ascii="GHEA Grapalat" w:hAnsi="GHEA Grapalat" w:cs="Arial"/>
          <w:sz w:val="24"/>
          <w:szCs w:val="24"/>
          <w:u w:val="single"/>
          <w:lang w:val="hy-AM"/>
        </w:rPr>
        <w:t>մեկ այլ գերակա ուղղության՝</w:t>
      </w:r>
      <w:r w:rsidR="008B1914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012FF6">
        <w:rPr>
          <w:rFonts w:ascii="GHEA Grapalat" w:hAnsi="GHEA Grapalat" w:cs="Arial"/>
          <w:sz w:val="24"/>
          <w:szCs w:val="24"/>
          <w:lang w:val="hy-AM"/>
        </w:rPr>
        <w:t>կրթության բովանդակային արդիականացմամբ, ինչը կիրականացվի Համաշխարհային բանկի «Կրթության բարելավման» վարկային և «ԵՄ-ն հանուն նորարարության» դրամաշնորհային ծրագրերի շրջանակում։ Կրթության բովանդակային բարեփոխումներում հատուկ կարևոր</w:t>
      </w:r>
      <w:r w:rsidR="006C3232">
        <w:rPr>
          <w:rFonts w:ascii="GHEA Grapalat" w:hAnsi="GHEA Grapalat" w:cs="Arial"/>
          <w:sz w:val="24"/>
          <w:szCs w:val="24"/>
          <w:lang w:val="en-US"/>
        </w:rPr>
        <w:t>վ</w:t>
      </w:r>
      <w:r w:rsidRPr="00012FF6">
        <w:rPr>
          <w:rFonts w:ascii="GHEA Grapalat" w:hAnsi="GHEA Grapalat" w:cs="Arial"/>
          <w:sz w:val="24"/>
          <w:szCs w:val="24"/>
          <w:lang w:val="hy-AM"/>
        </w:rPr>
        <w:t>ում</w:t>
      </w:r>
      <w:r w:rsidR="00571D73" w:rsidRPr="00BA46D4">
        <w:rPr>
          <w:rFonts w:ascii="GHEA Grapalat" w:hAnsi="GHEA Grapalat" w:cs="Arial"/>
          <w:sz w:val="24"/>
          <w:szCs w:val="24"/>
          <w:lang w:val="hy-AM"/>
        </w:rPr>
        <w:t xml:space="preserve"> են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STEM առարկաներ</w:t>
      </w:r>
      <w:r w:rsidR="00571D73" w:rsidRPr="00BA46D4">
        <w:rPr>
          <w:rFonts w:ascii="GHEA Grapalat" w:hAnsi="GHEA Grapalat" w:cs="Arial"/>
          <w:sz w:val="24"/>
          <w:szCs w:val="24"/>
          <w:lang w:val="hy-AM"/>
        </w:rPr>
        <w:t>ը</w:t>
      </w:r>
      <w:r w:rsidRPr="00012FF6">
        <w:rPr>
          <w:rFonts w:ascii="GHEA Grapalat" w:hAnsi="GHEA Grapalat" w:cs="Arial"/>
          <w:sz w:val="24"/>
          <w:szCs w:val="24"/>
          <w:lang w:val="hy-AM"/>
        </w:rPr>
        <w:t>, որոնց արդյունքում ձեռքբերված կարողություններն ու գիտելիքներն առանցքային են ժամանակակից աշխարհում։ Այս տեսանկյունից կշարունակվի ինժեներական լաբորատորիաների հիմնումն ու հետագա գործարկումը հանրակրթական դպրոցներում։</w:t>
      </w:r>
    </w:p>
    <w:p w:rsidR="008B1914" w:rsidRPr="00012FF6" w:rsidRDefault="008B1914" w:rsidP="00A85F89">
      <w:pPr>
        <w:pStyle w:val="Text"/>
        <w:spacing w:beforeLines="60" w:afterLines="60"/>
        <w:ind w:firstLine="706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lang w:val="hy-AM"/>
        </w:rPr>
        <w:t>Միաժամանակ կշարունակվեն ՆՄՄ ոլորտում կրթական չափորոշիչների մշակման և լրամշակման, վարչական</w:t>
      </w:r>
      <w:r w:rsidR="00571D73" w:rsidRPr="00BA46D4">
        <w:rPr>
          <w:rFonts w:ascii="GHEA Grapalat" w:hAnsi="GHEA Grapalat" w:cs="Arial"/>
          <w:sz w:val="24"/>
          <w:szCs w:val="24"/>
          <w:lang w:val="hy-AM"/>
        </w:rPr>
        <w:t>,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դասավանդող անձնակազմի վերապատրաստմանն ո</w:t>
      </w:r>
      <w:r w:rsidR="00571D73" w:rsidRPr="00012FF6">
        <w:rPr>
          <w:rFonts w:ascii="GHEA Grapalat" w:hAnsi="GHEA Grapalat" w:cs="Arial"/>
          <w:sz w:val="24"/>
          <w:szCs w:val="24"/>
          <w:lang w:val="hy-AM"/>
        </w:rPr>
        <w:t>ւղղված աշխատանքները: Կընդլայնվ</w:t>
      </w:r>
      <w:r w:rsidR="00571D73" w:rsidRPr="00BA46D4">
        <w:rPr>
          <w:rFonts w:ascii="GHEA Grapalat" w:hAnsi="GHEA Grapalat" w:cs="Arial"/>
          <w:sz w:val="24"/>
          <w:szCs w:val="24"/>
          <w:lang w:val="hy-AM"/>
        </w:rPr>
        <w:t>ի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որակի հավատարմագրման ենթարկվող ՄԿՈՒ հաստատությունների ցանկը:</w:t>
      </w:r>
    </w:p>
    <w:p w:rsidR="00A0588F" w:rsidRPr="00012FF6" w:rsidRDefault="00CB61AF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BA46D4">
        <w:rPr>
          <w:rFonts w:ascii="GHEA Grapalat" w:hAnsi="GHEA Grapalat" w:cs="Arial"/>
          <w:sz w:val="24"/>
          <w:szCs w:val="24"/>
          <w:u w:val="single"/>
          <w:lang w:val="hy-AM"/>
        </w:rPr>
        <w:t xml:space="preserve">Ոլորտային ծախսային գերակայություն է </w:t>
      </w:r>
      <w:r w:rsidR="008B1914" w:rsidRPr="00BA46D4">
        <w:rPr>
          <w:rFonts w:ascii="GHEA Grapalat" w:hAnsi="GHEA Grapalat" w:cs="Arial"/>
          <w:sz w:val="24"/>
          <w:szCs w:val="24"/>
          <w:u w:val="single"/>
          <w:lang w:val="hy-AM"/>
        </w:rPr>
        <w:t>կրթական օբյեկտների շենքային պայմանների բարելավումը: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 Նախնական 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>(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>արհեստագործական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>)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 և միջին  ուսումնական  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>(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>ՆՄՄ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>)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 հաստատությունների  անմխիթար վիճակը վտանգում է կրթության որակի և արդյունավետության ապահովումը: Համապատասխան կրթական միջավայրի ստեղծումը կնպաստի համակարգի շարունակական զարգացմանը, ՆՄՄԿ ոլորտում մասնագիտական կրթության և ուսուցման արդիականացմանը, մասնագիտական ներուժի կարողությունների հզորացմանը, մասնագիտական կրթության և ուսուցման հեղինակության և վարկանիշի բարձրացմանը: 2020-2022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>թ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>վականներին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 նախատեսվել է ուսումնական հաստատությունների հիմնանորոգում և 2021-2022 թվականներին 12 ուսումնական հաստատությ</w:t>
      </w:r>
      <w:r w:rsidR="00BE44E3">
        <w:rPr>
          <w:rFonts w:ascii="GHEA Grapalat" w:hAnsi="GHEA Grapalat" w:cs="Arial"/>
          <w:sz w:val="24"/>
          <w:szCs w:val="24"/>
          <w:lang w:val="hy-AM"/>
        </w:rPr>
        <w:t>ունների՝ նոր ուսումնաարտադրական</w:t>
      </w:r>
      <w:r w:rsidR="00BE44E3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>բազաներով վերազինում: Հիմնանորոգման դրույթն ամրագրված է նաև ՀՀ կառավարության և Եվրոպական Միության միջև 2016 թվականի դեկտեմբերին ստորագրված «Որակավորումների բարելավում ավելի լավ աշխատատեղերի համար» ԵՀԳ/2015/038-246 ֆինանսավորման համաձայնագրում:</w:t>
      </w:r>
    </w:p>
    <w:p w:rsidR="00A0588F" w:rsidRPr="00012FF6" w:rsidRDefault="00A0588F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lang w:val="hy-AM"/>
        </w:rPr>
        <w:t>Կհիմնանորոգվեն նաև Համաշխարհային բանկի «Կրթության բարելավման» վարկային և  դրամաշնորհային ծրագրի շրջանակում 7 ավագ դպրոցներ 2020-2021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0141D" w:rsidRPr="00012FF6">
        <w:rPr>
          <w:rFonts w:ascii="GHEA Grapalat" w:hAnsi="GHEA Grapalat" w:cs="Arial"/>
          <w:sz w:val="24"/>
          <w:szCs w:val="24"/>
          <w:lang w:val="hy-AM"/>
        </w:rPr>
        <w:t>թվականներին</w:t>
      </w:r>
      <w:r w:rsidRPr="00012FF6">
        <w:rPr>
          <w:rFonts w:ascii="GHEA Grapalat" w:hAnsi="GHEA Grapalat" w:cs="Arial"/>
          <w:sz w:val="24"/>
          <w:szCs w:val="24"/>
          <w:lang w:val="hy-AM"/>
        </w:rPr>
        <w:t>, ինչպես նաև  3 հանրակրթական ուսումնական հաստատություններ</w:t>
      </w:r>
      <w:r w:rsidR="009015BC" w:rsidRPr="00BA46D4">
        <w:rPr>
          <w:rFonts w:ascii="GHEA Grapalat" w:hAnsi="GHEA Grapalat" w:cs="Arial"/>
          <w:sz w:val="24"/>
          <w:szCs w:val="24"/>
          <w:lang w:val="hy-AM"/>
        </w:rPr>
        <w:t>`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ՀՀ պետական բյուջեի հաշվին</w:t>
      </w:r>
      <w:r w:rsidR="0010141D">
        <w:rPr>
          <w:rFonts w:ascii="GHEA Grapalat" w:hAnsi="GHEA Grapalat" w:cs="Arial"/>
          <w:sz w:val="24"/>
          <w:szCs w:val="24"/>
          <w:lang w:val="hy-AM"/>
        </w:rPr>
        <w:t>, որոնց ուղղությամբ աշխատանքներ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>ն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սկսվել էին նախորդ տարիներին:</w:t>
      </w:r>
    </w:p>
    <w:p w:rsidR="00A0588F" w:rsidRPr="00012FF6" w:rsidRDefault="00BA46D4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BA46D4">
        <w:rPr>
          <w:rFonts w:ascii="GHEA Grapalat" w:hAnsi="GHEA Grapalat" w:cs="Arial"/>
          <w:sz w:val="24"/>
          <w:szCs w:val="24"/>
          <w:lang w:val="hy-AM"/>
        </w:rPr>
        <w:t>Ն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ախատեսվել </w:t>
      </w:r>
      <w:r w:rsidRPr="00BA46D4">
        <w:rPr>
          <w:rFonts w:ascii="GHEA Grapalat" w:hAnsi="GHEA Grapalat" w:cs="Arial"/>
          <w:sz w:val="24"/>
          <w:szCs w:val="24"/>
          <w:lang w:val="hy-AM"/>
        </w:rPr>
        <w:t>է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BA46D4">
        <w:rPr>
          <w:rFonts w:ascii="GHEA Grapalat" w:hAnsi="GHEA Grapalat" w:cs="Arial"/>
          <w:sz w:val="24"/>
          <w:szCs w:val="24"/>
          <w:lang w:val="hy-AM"/>
        </w:rPr>
        <w:t xml:space="preserve">իրականացնել 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>փոքրաթիվ համակազմ ունեցող դպրոցների կառուցման կամ հիմնանոր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>ո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գման </w:t>
      </w:r>
      <w:r w:rsidR="00826229" w:rsidRPr="00826229">
        <w:rPr>
          <w:rFonts w:ascii="GHEA Grapalat" w:hAnsi="GHEA Grapalat" w:cs="Arial"/>
          <w:sz w:val="24"/>
          <w:szCs w:val="24"/>
          <w:lang w:val="hy-AM"/>
        </w:rPr>
        <w:t>աշխատանքներ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>, որոնցից 22-ի նախագծանախահաշվային աշխատանքները նախատեսված են 2019 թվականին:  Միջոցառումն ամրագրվել է ՀՀ կառավարության ծրագրով:</w:t>
      </w:r>
    </w:p>
    <w:p w:rsidR="007D7453" w:rsidRPr="00012FF6" w:rsidRDefault="00A0588F" w:rsidP="00A85F89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GHEA Grapalat" w:hAnsi="GHEA Grapalat" w:cs="Arial"/>
          <w:lang w:val="hy-AM"/>
        </w:rPr>
      </w:pPr>
      <w:r w:rsidRPr="00012FF6">
        <w:rPr>
          <w:rFonts w:ascii="GHEA Grapalat" w:hAnsi="GHEA Grapalat" w:cs="Arial"/>
          <w:lang w:val="hy-AM"/>
        </w:rPr>
        <w:t xml:space="preserve">ՀՀ կառավարության ծրագրով ամրագրված՝ նախադպրոցահասակ երեխաների 70% ընդգրկվածության թիրախն ապահովելու համար կշարունակվի ծախսարդյունավետ նախադպրոցական ծառայությունների հիմնումը համայնքներում։ Կշարունակվի «Կրթության բարելավում» ծրագրի շրջանակում նախակրթարանների հիմնումը։ Միաժամանակ </w:t>
      </w:r>
      <w:r w:rsidRPr="00012FF6">
        <w:rPr>
          <w:rFonts w:ascii="GHEA Grapalat" w:hAnsi="GHEA Grapalat" w:cs="Arial"/>
          <w:lang w:val="hy-AM"/>
        </w:rPr>
        <w:lastRenderedPageBreak/>
        <w:t xml:space="preserve">պետական բյուջեից միջոցներ են նախատեսվել փոքր համայնքներում 70  նախադպրոցական այլընտրանքային  ծառայություններ հիմնելու համար։ Եվս </w:t>
      </w:r>
      <w:r w:rsidRPr="006C3232">
        <w:rPr>
          <w:rFonts w:ascii="GHEA Grapalat" w:hAnsi="GHEA Grapalat" w:cs="Arial"/>
          <w:highlight w:val="yellow"/>
          <w:lang w:val="hy-AM"/>
        </w:rPr>
        <w:t>30</w:t>
      </w:r>
      <w:r w:rsidRPr="00012FF6">
        <w:rPr>
          <w:rFonts w:ascii="GHEA Grapalat" w:hAnsi="GHEA Grapalat" w:cs="Arial"/>
          <w:lang w:val="hy-AM"/>
        </w:rPr>
        <w:t xml:space="preserve"> ծառայություններ կստեղծվեն «ԵՄ-ն քաղաքացիների համար» ծրագրի շրջանակում (իրականացնող՝ ՄԱԿ-ի մանկական հիմնադրամ)։  </w:t>
      </w:r>
      <w:r w:rsidR="007D7453" w:rsidRPr="00012FF6">
        <w:rPr>
          <w:rFonts w:ascii="GHEA Grapalat" w:hAnsi="GHEA Grapalat" w:cs="Arial"/>
          <w:lang w:val="hy-AM"/>
        </w:rPr>
        <w:t>Այլընտրանքային, քիչ ծախսատար, կեսօրյա նախադպրոցական կրթական ծառայու</w:t>
      </w:r>
      <w:r w:rsidR="007D7453" w:rsidRPr="00012FF6">
        <w:rPr>
          <w:rFonts w:ascii="GHEA Grapalat" w:hAnsi="GHEA Grapalat" w:cs="Arial"/>
          <w:lang w:val="hy-AM"/>
        </w:rPr>
        <w:softHyphen/>
        <w:t>թյունների տարբեր մոդելների ներդրմամբ ակնկալվում է՝</w:t>
      </w:r>
    </w:p>
    <w:p w:rsidR="007D7453" w:rsidRPr="00012FF6" w:rsidRDefault="007D7453" w:rsidP="00A85F8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60" w:afterLines="60" w:line="240" w:lineRule="auto"/>
        <w:jc w:val="both"/>
        <w:textAlignment w:val="baseline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երեխաների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ներդաշնակ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համակողմանի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զարգացման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նպաստավոր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պայմանների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ապահովում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համապատասխան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ուսուցում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</w:p>
    <w:p w:rsidR="007D7453" w:rsidRPr="00012FF6" w:rsidRDefault="007D7453" w:rsidP="00A85F89">
      <w:pPr>
        <w:pStyle w:val="ListParagraph"/>
        <w:numPr>
          <w:ilvl w:val="0"/>
          <w:numId w:val="25"/>
        </w:numPr>
        <w:tabs>
          <w:tab w:val="left" w:pos="2694"/>
        </w:tabs>
        <w:spacing w:beforeLines="60" w:afterLines="60" w:line="240" w:lineRule="auto"/>
        <w:jc w:val="both"/>
        <w:rPr>
          <w:rStyle w:val="newstext"/>
          <w:rFonts w:ascii="GHEA Grapalat" w:hAnsi="GHEA Grapalat" w:cs="Sylfaen"/>
          <w:sz w:val="24"/>
          <w:szCs w:val="24"/>
          <w:lang w:val="et-EE"/>
        </w:rPr>
      </w:pP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գյուղական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 xml:space="preserve"> </w:t>
      </w: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համայնքի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 xml:space="preserve"> </w:t>
      </w: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փոքրաթիվ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 xml:space="preserve"> </w:t>
      </w: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դպրոցները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 xml:space="preserve"> </w:t>
      </w: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վերածել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 xml:space="preserve"> </w:t>
      </w: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կրթամշակութային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 xml:space="preserve"> </w:t>
      </w:r>
      <w:r w:rsidRPr="00012FF6">
        <w:rPr>
          <w:rFonts w:ascii="GHEA Grapalat" w:eastAsia="Calibri" w:hAnsi="GHEA Grapalat" w:cs="Sylfaen"/>
          <w:sz w:val="24"/>
          <w:szCs w:val="24"/>
          <w:lang w:val="hy-AM"/>
        </w:rPr>
        <w:t>կենտրոնների</w:t>
      </w:r>
      <w:r w:rsidRPr="00012FF6">
        <w:rPr>
          <w:rFonts w:ascii="GHEA Grapalat" w:eastAsia="Calibri" w:hAnsi="GHEA Grapalat" w:cs="Arian AMU"/>
          <w:sz w:val="24"/>
          <w:szCs w:val="24"/>
          <w:lang w:val="et-EE"/>
        </w:rPr>
        <w:t>,</w:t>
      </w:r>
      <w:r w:rsidRPr="00012FF6">
        <w:rPr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որը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հնարավորություն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կտա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գյուղական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միաժամանակ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մեկտեղել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նախակրթարանի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,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դպրոցի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և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մշակութային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կենտրոնի</w:t>
      </w:r>
      <w:r w:rsidRPr="00012FF6">
        <w:rPr>
          <w:rStyle w:val="newstext"/>
          <w:rFonts w:ascii="GHEA Grapalat" w:hAnsi="GHEA Grapalat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գործառույթները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: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Միաժամանակ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,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ծրագիրը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կլուծի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գյուղական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համայնքների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փոքրաթիվ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դպրոցների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արդյունավետ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կառավարման</w:t>
      </w:r>
      <w:r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 xml:space="preserve"> </w:t>
      </w:r>
      <w:r w:rsidRPr="00012FF6">
        <w:rPr>
          <w:rStyle w:val="newstext"/>
          <w:rFonts w:ascii="GHEA Grapalat" w:hAnsi="GHEA Grapalat" w:cs="Sylfaen"/>
          <w:sz w:val="24"/>
          <w:szCs w:val="24"/>
          <w:lang w:val="hy-AM"/>
        </w:rPr>
        <w:t>խնդիրը</w:t>
      </w:r>
      <w:r w:rsidR="009015BC" w:rsidRPr="00012FF6">
        <w:rPr>
          <w:rStyle w:val="newstext"/>
          <w:rFonts w:ascii="GHEA Grapalat" w:hAnsi="GHEA Grapalat" w:cs="Sylfaen"/>
          <w:sz w:val="24"/>
          <w:szCs w:val="24"/>
          <w:lang w:val="et-EE"/>
        </w:rPr>
        <w:t>,</w:t>
      </w:r>
    </w:p>
    <w:p w:rsidR="007D7453" w:rsidRPr="00012FF6" w:rsidRDefault="007D7453" w:rsidP="00A85F8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 w:line="240" w:lineRule="auto"/>
        <w:jc w:val="both"/>
        <w:textAlignment w:val="baseline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բազմազան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մեթոդներով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իրականացվող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ուսումնադաստիարակչական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աշխատանքների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(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խա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softHyphen/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ղեր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պարապմունքներ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միջոցառումներ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)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միջոցով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17DF1"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երեխաների</w:t>
      </w:r>
      <w:r w:rsidR="00E17DF1" w:rsidRPr="00BA46D4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t-EE"/>
        </w:rPr>
        <w:t xml:space="preserve"> </w:t>
      </w:r>
      <w:r w:rsidR="00E17DF1"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կողմից</w:t>
      </w:r>
      <w:r w:rsidR="00E17DF1" w:rsidRPr="00BA46D4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t-EE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իրենց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տարիքին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համապատասխան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գիտե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softHyphen/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լիք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softHyphen/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հմտությունների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ձեռքբերում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առօրյայի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անցկացում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ապահով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ուրախ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խրախուսող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ստեղծագործական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մթնոլորտում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,</w:t>
      </w:r>
    </w:p>
    <w:p w:rsidR="007D7453" w:rsidRPr="00012FF6" w:rsidRDefault="007D7453" w:rsidP="00A85F8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 w:line="240" w:lineRule="auto"/>
        <w:jc w:val="both"/>
        <w:textAlignment w:val="baseline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երեխաների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մոտ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գիտելիքների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հմտությունների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արժեքային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համակարգի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ձևավորում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որը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կօգնի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նրանց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լինել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բանիմաց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նպատակասլաց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ճկուն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հաջողակ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,</w:t>
      </w:r>
    </w:p>
    <w:p w:rsidR="007D7453" w:rsidRPr="00012FF6" w:rsidRDefault="007D7453" w:rsidP="00A85F8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 w:line="24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et-EE"/>
        </w:rPr>
      </w:pP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երեխաների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ինքնուրույն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ստեղծագործական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զարգացման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կարողությունների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ձևավորում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համագործակցելու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թիմով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աշխատելու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հմտությունների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ձեռքբերում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դպրոց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հաճախելու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հավասար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մեկնարկային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պայմանների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ստեղծում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տվյալ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տարիքային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խմբի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բոլոր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երեխաների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12FF6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համար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:</w:t>
      </w:r>
      <w:r w:rsidRPr="00012FF6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ab/>
      </w:r>
    </w:p>
    <w:p w:rsidR="008B1914" w:rsidRPr="00012FF6" w:rsidRDefault="008B1914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u w:val="single"/>
          <w:lang w:val="hy-AM"/>
        </w:rPr>
        <w:t>Կշարունակվի համընդհանուր ներառական կրթության ընդլայնման քաղաքականությունը։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E17DF1" w:rsidRPr="00BA46D4">
        <w:rPr>
          <w:rFonts w:ascii="GHEA Grapalat" w:hAnsi="GHEA Grapalat" w:cs="Arial"/>
          <w:sz w:val="24"/>
          <w:szCs w:val="24"/>
          <w:lang w:val="hy-AM"/>
        </w:rPr>
        <w:t>Մ</w:t>
      </w:r>
      <w:r w:rsidR="00E17DF1" w:rsidRPr="00012FF6">
        <w:rPr>
          <w:rFonts w:ascii="GHEA Grapalat" w:hAnsi="GHEA Grapalat" w:cs="Arial"/>
          <w:sz w:val="24"/>
          <w:szCs w:val="24"/>
          <w:lang w:val="hy-AM"/>
        </w:rPr>
        <w:t xml:space="preserve">ինչև  2023 թվականը </w:t>
      </w:r>
      <w:r w:rsidR="00E17DF1" w:rsidRPr="00BA46D4">
        <w:rPr>
          <w:rFonts w:ascii="GHEA Grapalat" w:hAnsi="GHEA Grapalat" w:cs="Arial"/>
          <w:sz w:val="24"/>
          <w:szCs w:val="24"/>
          <w:lang w:val="hy-AM"/>
        </w:rPr>
        <w:t>ա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>պահովվելու</w:t>
      </w:r>
      <w:r w:rsidR="007D7453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>է անցումը համընդհանուր ներառական հանրակրթությանը հանրապետության բոլոր մարզերում  և  Երևան  քաղաքում: Այդ նպատակով արդեն Սյունիքի, Լոռու, Տավուշի, Արմավիրի մարզերում գործում են տարա</w:t>
      </w:r>
      <w:r w:rsidR="007D7453" w:rsidRPr="00BA46D4">
        <w:rPr>
          <w:rFonts w:ascii="GHEA Grapalat" w:hAnsi="GHEA Grapalat" w:cs="Arial"/>
          <w:sz w:val="24"/>
          <w:szCs w:val="24"/>
          <w:lang w:val="hy-AM"/>
        </w:rPr>
        <w:t>ծ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 xml:space="preserve">քային </w:t>
      </w:r>
      <w:r w:rsidR="00FC569E" w:rsidRPr="00012FF6">
        <w:rPr>
          <w:rFonts w:ascii="GHEA Grapalat" w:hAnsi="GHEA Grapalat" w:cs="Arial"/>
          <w:sz w:val="24"/>
          <w:szCs w:val="24"/>
          <w:lang w:val="hy-AM"/>
        </w:rPr>
        <w:t>մանկավարժահոգեբանական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 xml:space="preserve"> աջակցության կենտրոններ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>: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B1437" w:rsidRPr="00BA46D4">
        <w:rPr>
          <w:rFonts w:ascii="GHEA Grapalat" w:hAnsi="GHEA Grapalat" w:cs="Arial"/>
          <w:sz w:val="24"/>
          <w:szCs w:val="24"/>
          <w:lang w:val="hy-AM"/>
        </w:rPr>
        <w:t>Հ</w:t>
      </w:r>
      <w:r w:rsidRPr="00012FF6">
        <w:rPr>
          <w:rFonts w:ascii="GHEA Grapalat" w:hAnsi="GHEA Grapalat" w:cs="Arial"/>
          <w:sz w:val="24"/>
          <w:szCs w:val="24"/>
          <w:lang w:val="hy-AM"/>
        </w:rPr>
        <w:t>ատուկ դպրոցները կվերակազմավորվեն մա</w:t>
      </w:r>
      <w:r w:rsidR="00012FF6">
        <w:rPr>
          <w:rFonts w:ascii="GHEA Grapalat" w:hAnsi="GHEA Grapalat" w:cs="Arial"/>
          <w:sz w:val="24"/>
          <w:szCs w:val="24"/>
          <w:lang w:val="hy-AM"/>
        </w:rPr>
        <w:t xml:space="preserve">նկավարժահոգեբանական 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 xml:space="preserve">աջակցության </w:t>
      </w:r>
      <w:r w:rsidR="00012FF6">
        <w:rPr>
          <w:rFonts w:ascii="GHEA Grapalat" w:hAnsi="GHEA Grapalat" w:cs="Arial"/>
          <w:sz w:val="24"/>
          <w:szCs w:val="24"/>
          <w:lang w:val="hy-AM"/>
        </w:rPr>
        <w:t>կենտրոնների</w:t>
      </w:r>
      <w:r w:rsidR="00012FF6" w:rsidRPr="00BA46D4">
        <w:rPr>
          <w:rFonts w:ascii="GHEA Grapalat" w:hAnsi="GHEA Grapalat" w:cs="Arial"/>
          <w:sz w:val="24"/>
          <w:szCs w:val="24"/>
          <w:lang w:val="hy-AM"/>
        </w:rPr>
        <w:t>,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B1437" w:rsidRPr="00BA46D4">
        <w:rPr>
          <w:rFonts w:ascii="GHEA Grapalat" w:hAnsi="GHEA Grapalat" w:cs="Arial"/>
          <w:sz w:val="24"/>
          <w:szCs w:val="24"/>
          <w:lang w:val="hy-AM"/>
        </w:rPr>
        <w:t xml:space="preserve">իսկ այնտեղ սովորող </w:t>
      </w:r>
      <w:r w:rsidRPr="00012FF6">
        <w:rPr>
          <w:rFonts w:ascii="GHEA Grapalat" w:hAnsi="GHEA Grapalat" w:cs="Arial"/>
          <w:sz w:val="24"/>
          <w:szCs w:val="24"/>
          <w:lang w:val="hy-AM"/>
        </w:rPr>
        <w:t>երեխաներ</w:t>
      </w:r>
      <w:r w:rsidR="004B1437" w:rsidRPr="00BA46D4">
        <w:rPr>
          <w:rFonts w:ascii="GHEA Grapalat" w:hAnsi="GHEA Grapalat" w:cs="Arial"/>
          <w:sz w:val="24"/>
          <w:szCs w:val="24"/>
          <w:lang w:val="hy-AM"/>
        </w:rPr>
        <w:t>ը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B1437" w:rsidRPr="00BA46D4">
        <w:rPr>
          <w:rFonts w:ascii="GHEA Grapalat" w:hAnsi="GHEA Grapalat" w:cs="Arial"/>
          <w:sz w:val="24"/>
          <w:szCs w:val="24"/>
          <w:lang w:val="hy-AM"/>
        </w:rPr>
        <w:t>կ</w:t>
      </w:r>
      <w:r w:rsidRPr="00012FF6">
        <w:rPr>
          <w:rFonts w:ascii="GHEA Grapalat" w:hAnsi="GHEA Grapalat" w:cs="Arial"/>
          <w:sz w:val="24"/>
          <w:szCs w:val="24"/>
          <w:lang w:val="hy-AM"/>
        </w:rPr>
        <w:t>տեղափոխ</w:t>
      </w:r>
      <w:r w:rsidR="00012FF6" w:rsidRPr="00BA46D4">
        <w:rPr>
          <w:rFonts w:ascii="GHEA Grapalat" w:hAnsi="GHEA Grapalat" w:cs="Arial"/>
          <w:sz w:val="24"/>
          <w:szCs w:val="24"/>
          <w:lang w:val="hy-AM"/>
        </w:rPr>
        <w:t>վ</w:t>
      </w:r>
      <w:r w:rsidRPr="00012FF6">
        <w:rPr>
          <w:rFonts w:ascii="GHEA Grapalat" w:hAnsi="GHEA Grapalat" w:cs="Arial"/>
          <w:sz w:val="24"/>
          <w:szCs w:val="24"/>
          <w:lang w:val="hy-AM"/>
        </w:rPr>
        <w:t>ե</w:t>
      </w:r>
      <w:r w:rsidR="004B1437" w:rsidRPr="00BA46D4">
        <w:rPr>
          <w:rFonts w:ascii="GHEA Grapalat" w:hAnsi="GHEA Grapalat" w:cs="Arial"/>
          <w:sz w:val="24"/>
          <w:szCs w:val="24"/>
          <w:lang w:val="hy-AM"/>
        </w:rPr>
        <w:t>ն</w:t>
      </w:r>
      <w:r w:rsidRPr="00012FF6">
        <w:rPr>
          <w:rFonts w:ascii="GHEA Grapalat" w:hAnsi="GHEA Grapalat" w:cs="Arial"/>
          <w:sz w:val="24"/>
          <w:szCs w:val="24"/>
          <w:lang w:val="hy-AM"/>
        </w:rPr>
        <w:t xml:space="preserve"> հանրակրթական դպրոցներ։ Կընդլայնվի հանրակրթական դպրոցների ներառական կրթության կարողությունների հզորացումը, լրացուցիչ ծրագրեր կիրականացվեն ուսուցիչների կարողությունների զարգացման ուղղությամբ։</w:t>
      </w:r>
    </w:p>
    <w:p w:rsidR="007D7453" w:rsidRPr="00BA46D4" w:rsidRDefault="00CB61AF" w:rsidP="00A85F89">
      <w:pPr>
        <w:tabs>
          <w:tab w:val="left" w:pos="2694"/>
        </w:tabs>
        <w:spacing w:beforeLines="60" w:afterLines="60"/>
        <w:ind w:firstLine="284"/>
        <w:contextualSpacing/>
        <w:jc w:val="both"/>
        <w:rPr>
          <w:rFonts w:ascii="GHEA Grapalat" w:hAnsi="GHEA Grapalat" w:cs="Arial"/>
          <w:u w:val="single"/>
          <w:lang w:val="hy-AM"/>
        </w:rPr>
      </w:pPr>
      <w:r w:rsidRPr="00BA46D4">
        <w:rPr>
          <w:rFonts w:ascii="GHEA Grapalat" w:hAnsi="GHEA Grapalat" w:cs="Arial"/>
          <w:u w:val="single"/>
          <w:lang w:val="hy-AM"/>
        </w:rPr>
        <w:t xml:space="preserve">Ծախսային մեկ այլ գերակայություն է  </w:t>
      </w:r>
      <w:r w:rsidR="008B1914" w:rsidRPr="00BA46D4">
        <w:rPr>
          <w:rFonts w:ascii="GHEA Grapalat" w:hAnsi="GHEA Grapalat" w:cs="Arial"/>
          <w:u w:val="single"/>
          <w:lang w:val="hy-AM"/>
        </w:rPr>
        <w:t>դպրոցա</w:t>
      </w:r>
      <w:r w:rsidR="00FC569E" w:rsidRPr="00BA46D4">
        <w:rPr>
          <w:rFonts w:ascii="GHEA Grapalat" w:hAnsi="GHEA Grapalat" w:cs="Arial"/>
          <w:u w:val="single"/>
          <w:lang w:val="hy-AM"/>
        </w:rPr>
        <w:t>կան երեխաներին սննդով ապահովման միջոցառումը</w:t>
      </w:r>
      <w:r w:rsidR="008B1914" w:rsidRPr="00BA46D4">
        <w:rPr>
          <w:rFonts w:ascii="GHEA Grapalat" w:hAnsi="GHEA Grapalat" w:cs="Arial"/>
          <w:u w:val="single"/>
          <w:lang w:val="hy-AM"/>
        </w:rPr>
        <w:t>:</w:t>
      </w:r>
    </w:p>
    <w:p w:rsidR="007D7453" w:rsidRPr="00012FF6" w:rsidRDefault="00A0588F" w:rsidP="00A85F89">
      <w:pPr>
        <w:tabs>
          <w:tab w:val="left" w:pos="2694"/>
        </w:tabs>
        <w:spacing w:beforeLines="60" w:afterLines="60"/>
        <w:ind w:firstLine="284"/>
        <w:contextualSpacing/>
        <w:jc w:val="both"/>
        <w:rPr>
          <w:rFonts w:ascii="GHEA Grapalat" w:hAnsi="GHEA Grapalat" w:cs="Arial"/>
          <w:lang w:val="hy-AM"/>
        </w:rPr>
      </w:pPr>
      <w:r w:rsidRPr="00012FF6">
        <w:rPr>
          <w:rFonts w:ascii="GHEA Grapalat" w:hAnsi="GHEA Grapalat" w:cs="Arial"/>
          <w:lang w:val="hy-AM"/>
        </w:rPr>
        <w:t xml:space="preserve"> </w:t>
      </w:r>
      <w:r w:rsidR="00E17DF1" w:rsidRPr="00BA46D4">
        <w:rPr>
          <w:rFonts w:ascii="GHEA Grapalat" w:hAnsi="GHEA Grapalat" w:cs="Arial"/>
          <w:lang w:val="hy-AM"/>
        </w:rPr>
        <w:t xml:space="preserve">Ներկայումս հանրապետության </w:t>
      </w:r>
      <w:r w:rsidR="00012FF6" w:rsidRPr="00BA46D4">
        <w:rPr>
          <w:rFonts w:ascii="GHEA Grapalat" w:hAnsi="GHEA Grapalat" w:cs="Arial"/>
          <w:lang w:val="hy-AM"/>
        </w:rPr>
        <w:t xml:space="preserve"> 6 մարզերում </w:t>
      </w:r>
      <w:r w:rsidR="0010141D" w:rsidRPr="00BA46D4">
        <w:rPr>
          <w:rFonts w:ascii="GHEA Grapalat" w:hAnsi="GHEA Grapalat" w:cs="Arial"/>
          <w:lang w:val="hy-AM"/>
        </w:rPr>
        <w:t>(</w:t>
      </w:r>
      <w:r w:rsidR="00E17DF1" w:rsidRPr="00BA46D4">
        <w:rPr>
          <w:rFonts w:ascii="GHEA Grapalat" w:hAnsi="GHEA Grapalat" w:cs="Arial"/>
          <w:lang w:val="hy-AM"/>
        </w:rPr>
        <w:t xml:space="preserve">Արարատ, Սյունիք, Վայոց Ձոր, Տավուշ, </w:t>
      </w:r>
      <w:r w:rsidR="00FC569E" w:rsidRPr="00BA46D4">
        <w:rPr>
          <w:rFonts w:ascii="GHEA Grapalat" w:hAnsi="GHEA Grapalat" w:cs="Arial"/>
          <w:lang w:val="hy-AM"/>
        </w:rPr>
        <w:t>Շիրակ, 2019 թվականի սեպտեմբերից</w:t>
      </w:r>
      <w:r w:rsidR="00012FF6" w:rsidRPr="00BA46D4">
        <w:rPr>
          <w:rFonts w:ascii="GHEA Grapalat" w:hAnsi="GHEA Grapalat" w:cs="Arial"/>
          <w:lang w:val="hy-AM"/>
        </w:rPr>
        <w:t>՝</w:t>
      </w:r>
      <w:r w:rsidR="00FC569E" w:rsidRPr="00BA46D4">
        <w:rPr>
          <w:rFonts w:ascii="GHEA Grapalat" w:hAnsi="GHEA Grapalat" w:cs="Arial"/>
          <w:lang w:val="hy-AM"/>
        </w:rPr>
        <w:t xml:space="preserve"> Արագածոտն</w:t>
      </w:r>
      <w:r w:rsidR="0010141D" w:rsidRPr="00BA46D4">
        <w:rPr>
          <w:rFonts w:ascii="GHEA Grapalat" w:hAnsi="GHEA Grapalat" w:cs="Arial"/>
          <w:lang w:val="hy-AM"/>
        </w:rPr>
        <w:t>)</w:t>
      </w:r>
      <w:r w:rsidR="00FC569E" w:rsidRPr="00BA46D4">
        <w:rPr>
          <w:rFonts w:ascii="GHEA Grapalat" w:hAnsi="GHEA Grapalat" w:cs="Arial"/>
          <w:lang w:val="hy-AM"/>
        </w:rPr>
        <w:t xml:space="preserve"> իրականացվում է </w:t>
      </w:r>
      <w:r w:rsidRPr="00012FF6">
        <w:rPr>
          <w:rFonts w:ascii="GHEA Grapalat" w:hAnsi="GHEA Grapalat" w:cs="Arial"/>
          <w:lang w:val="hy-AM"/>
        </w:rPr>
        <w:t>«Կայուն դպ</w:t>
      </w:r>
      <w:r w:rsidR="0010141D" w:rsidRPr="00BA46D4">
        <w:rPr>
          <w:rFonts w:ascii="GHEA Grapalat" w:hAnsi="GHEA Grapalat" w:cs="Arial"/>
          <w:lang w:val="hy-AM"/>
        </w:rPr>
        <w:t>ր</w:t>
      </w:r>
      <w:r w:rsidRPr="00012FF6">
        <w:rPr>
          <w:rFonts w:ascii="GHEA Grapalat" w:hAnsi="GHEA Grapalat" w:cs="Arial"/>
          <w:lang w:val="hy-AM"/>
        </w:rPr>
        <w:t>ոցական սնունդ» ծրագիրը</w:t>
      </w:r>
      <w:r w:rsidR="00FC569E" w:rsidRPr="00BA46D4">
        <w:rPr>
          <w:rFonts w:ascii="GHEA Grapalat" w:hAnsi="GHEA Grapalat" w:cs="Arial"/>
          <w:lang w:val="hy-AM"/>
        </w:rPr>
        <w:t>: 2020-2022</w:t>
      </w:r>
      <w:r w:rsidR="0010141D" w:rsidRPr="00BA46D4">
        <w:rPr>
          <w:rFonts w:ascii="GHEA Grapalat" w:hAnsi="GHEA Grapalat" w:cs="Arial"/>
          <w:lang w:val="hy-AM"/>
        </w:rPr>
        <w:t xml:space="preserve"> </w:t>
      </w:r>
      <w:r w:rsidR="00FC569E" w:rsidRPr="00BA46D4">
        <w:rPr>
          <w:rFonts w:ascii="GHEA Grapalat" w:hAnsi="GHEA Grapalat" w:cs="Arial"/>
          <w:lang w:val="hy-AM"/>
        </w:rPr>
        <w:t>թ</w:t>
      </w:r>
      <w:r w:rsidR="0010141D" w:rsidRPr="00BA46D4">
        <w:rPr>
          <w:rFonts w:ascii="GHEA Grapalat" w:hAnsi="GHEA Grapalat" w:cs="Arial"/>
          <w:lang w:val="hy-AM"/>
        </w:rPr>
        <w:t>վականներին</w:t>
      </w:r>
      <w:r w:rsidR="00FC569E" w:rsidRPr="00BA46D4">
        <w:rPr>
          <w:rFonts w:ascii="GHEA Grapalat" w:hAnsi="GHEA Grapalat" w:cs="Arial"/>
          <w:lang w:val="hy-AM"/>
        </w:rPr>
        <w:t xml:space="preserve"> ծրագիրը </w:t>
      </w:r>
      <w:r w:rsidRPr="00012FF6">
        <w:rPr>
          <w:rFonts w:ascii="GHEA Grapalat" w:hAnsi="GHEA Grapalat" w:cs="Arial"/>
          <w:lang w:val="hy-AM"/>
        </w:rPr>
        <w:t xml:space="preserve">կներդրվի </w:t>
      </w:r>
      <w:r w:rsidR="00FC569E" w:rsidRPr="00BA46D4">
        <w:rPr>
          <w:rFonts w:ascii="GHEA Grapalat" w:hAnsi="GHEA Grapalat" w:cs="Arial"/>
          <w:lang w:val="hy-AM"/>
        </w:rPr>
        <w:t xml:space="preserve"> Գեղարքունիքի, Արմավիրի և Լոռու</w:t>
      </w:r>
      <w:r w:rsidR="00012FF6" w:rsidRPr="00BA46D4">
        <w:rPr>
          <w:rFonts w:ascii="GHEA Grapalat" w:hAnsi="GHEA Grapalat" w:cs="Arial"/>
          <w:lang w:val="hy-AM"/>
        </w:rPr>
        <w:t xml:space="preserve"> մարզերում: </w:t>
      </w:r>
      <w:r w:rsidR="00FC569E" w:rsidRPr="00BA46D4">
        <w:rPr>
          <w:rFonts w:ascii="GHEA Grapalat" w:hAnsi="GHEA Grapalat" w:cs="Arial"/>
          <w:lang w:val="hy-AM"/>
        </w:rPr>
        <w:t xml:space="preserve"> </w:t>
      </w:r>
      <w:r w:rsidRPr="00012FF6">
        <w:rPr>
          <w:rFonts w:ascii="GHEA Grapalat" w:hAnsi="GHEA Grapalat" w:cs="Arial"/>
          <w:lang w:val="hy-AM"/>
        </w:rPr>
        <w:t xml:space="preserve">ՄԱԿ-ի Պարենի համաշխարհային </w:t>
      </w:r>
      <w:r w:rsidRPr="00012FF6">
        <w:rPr>
          <w:rFonts w:ascii="GHEA Grapalat" w:hAnsi="GHEA Grapalat" w:cs="Arial"/>
          <w:lang w:val="hy-AM"/>
        </w:rPr>
        <w:lastRenderedPageBreak/>
        <w:t>ծրա</w:t>
      </w:r>
      <w:r w:rsidR="00012FF6">
        <w:rPr>
          <w:rFonts w:ascii="GHEA Grapalat" w:hAnsi="GHEA Grapalat" w:cs="Arial"/>
          <w:lang w:val="hy-AM"/>
        </w:rPr>
        <w:t>գ</w:t>
      </w:r>
      <w:r w:rsidR="00012FF6" w:rsidRPr="00BA46D4">
        <w:rPr>
          <w:rFonts w:ascii="GHEA Grapalat" w:hAnsi="GHEA Grapalat" w:cs="Arial"/>
          <w:lang w:val="hy-AM"/>
        </w:rPr>
        <w:t xml:space="preserve">իրը կշարունակի </w:t>
      </w:r>
      <w:r w:rsidR="00012FF6">
        <w:rPr>
          <w:rFonts w:ascii="GHEA Grapalat" w:hAnsi="GHEA Grapalat" w:cs="Arial"/>
          <w:lang w:val="hy-AM"/>
        </w:rPr>
        <w:t>օժանդակ</w:t>
      </w:r>
      <w:r w:rsidR="00012FF6" w:rsidRPr="00BA46D4">
        <w:rPr>
          <w:rFonts w:ascii="GHEA Grapalat" w:hAnsi="GHEA Grapalat" w:cs="Arial"/>
          <w:lang w:val="hy-AM"/>
        </w:rPr>
        <w:t>ել ծրագրին՝ այդ թվու</w:t>
      </w:r>
      <w:r w:rsidR="00CB61AF" w:rsidRPr="00BA46D4">
        <w:rPr>
          <w:rFonts w:ascii="GHEA Grapalat" w:hAnsi="GHEA Grapalat" w:cs="Arial"/>
          <w:lang w:val="hy-AM"/>
        </w:rPr>
        <w:t>մ</w:t>
      </w:r>
      <w:r w:rsidR="00012FF6" w:rsidRPr="00BA46D4">
        <w:rPr>
          <w:rFonts w:ascii="GHEA Grapalat" w:hAnsi="GHEA Grapalat" w:cs="Arial"/>
          <w:lang w:val="hy-AM"/>
        </w:rPr>
        <w:t xml:space="preserve"> անցումային մարզերում </w:t>
      </w:r>
      <w:r w:rsidRPr="00012FF6">
        <w:rPr>
          <w:rFonts w:ascii="GHEA Grapalat" w:hAnsi="GHEA Grapalat" w:cs="Arial"/>
          <w:lang w:val="hy-AM"/>
        </w:rPr>
        <w:t xml:space="preserve"> դպրոցներում ճաշարա</w:t>
      </w:r>
      <w:r w:rsidR="00012FF6">
        <w:rPr>
          <w:rFonts w:ascii="GHEA Grapalat" w:hAnsi="GHEA Grapalat" w:cs="Arial"/>
          <w:lang w:val="hy-AM"/>
        </w:rPr>
        <w:t>նների և խոհանոցների վերանորոգմա</w:t>
      </w:r>
      <w:r w:rsidRPr="00012FF6">
        <w:rPr>
          <w:rFonts w:ascii="GHEA Grapalat" w:hAnsi="GHEA Grapalat" w:cs="Arial"/>
          <w:lang w:val="hy-AM"/>
        </w:rPr>
        <w:t>ն ու կահավորման</w:t>
      </w:r>
      <w:r w:rsidR="00012FF6" w:rsidRPr="00BA46D4">
        <w:rPr>
          <w:rFonts w:ascii="GHEA Grapalat" w:hAnsi="GHEA Grapalat" w:cs="Arial"/>
          <w:lang w:val="hy-AM"/>
        </w:rPr>
        <w:t xml:space="preserve"> ուղղությամբ</w:t>
      </w:r>
      <w:r w:rsidRPr="00012FF6">
        <w:rPr>
          <w:rFonts w:ascii="GHEA Grapalat" w:hAnsi="GHEA Grapalat" w:cs="Arial"/>
          <w:lang w:val="hy-AM"/>
        </w:rPr>
        <w:t xml:space="preserve">։ ԱՄՆ ՄԶԳ «Ներառական կրթության հզորացում» ծրագրով 100 դպրոցներում և 5 մանկավարժահոգեբանական </w:t>
      </w:r>
      <w:r w:rsidR="007D2B32" w:rsidRPr="00BA46D4">
        <w:rPr>
          <w:rFonts w:ascii="GHEA Grapalat" w:hAnsi="GHEA Grapalat" w:cs="Arial"/>
          <w:lang w:val="hy-AM"/>
        </w:rPr>
        <w:t xml:space="preserve">աջակցության </w:t>
      </w:r>
      <w:r w:rsidRPr="00012FF6">
        <w:rPr>
          <w:rFonts w:ascii="GHEA Grapalat" w:hAnsi="GHEA Grapalat" w:cs="Arial"/>
          <w:lang w:val="hy-AM"/>
        </w:rPr>
        <w:t>կենտրոններում կիրականացվեն կրթության առանձնահատուկ պայմանների կարիք ունեցող անձա</w:t>
      </w:r>
      <w:r w:rsidR="006C3232">
        <w:rPr>
          <w:rFonts w:ascii="GHEA Grapalat" w:hAnsi="GHEA Grapalat" w:cs="Arial"/>
          <w:lang w:val="en-US"/>
        </w:rPr>
        <w:t>ն</w:t>
      </w:r>
      <w:r w:rsidRPr="00012FF6">
        <w:rPr>
          <w:rFonts w:ascii="GHEA Grapalat" w:hAnsi="GHEA Grapalat" w:cs="Arial"/>
          <w:lang w:val="hy-AM"/>
        </w:rPr>
        <w:t>ց մատչելիության համար հարմարեցման վերանորոգման աշխատանքներ։</w:t>
      </w:r>
      <w:r w:rsidR="007D7453" w:rsidRPr="00012FF6">
        <w:rPr>
          <w:rFonts w:ascii="GHEA Grapalat" w:hAnsi="GHEA Grapalat" w:cs="Arial"/>
          <w:lang w:val="hy-AM"/>
        </w:rPr>
        <w:t xml:space="preserve"> 2023 թվականին</w:t>
      </w:r>
      <w:r w:rsidR="00012FF6" w:rsidRPr="00BA46D4">
        <w:rPr>
          <w:rFonts w:ascii="GHEA Grapalat" w:hAnsi="GHEA Grapalat" w:cs="Arial"/>
          <w:lang w:val="hy-AM"/>
        </w:rPr>
        <w:t xml:space="preserve"> ծրագրի </w:t>
      </w:r>
      <w:r w:rsidR="007D7453" w:rsidRPr="00012FF6">
        <w:rPr>
          <w:rFonts w:ascii="GHEA Grapalat" w:hAnsi="GHEA Grapalat" w:cs="Arial"/>
          <w:lang w:val="hy-AM"/>
        </w:rPr>
        <w:t xml:space="preserve"> շահառուների թիվը կկազմի շուրջ 108000: Արդյունքում Հայաստա</w:t>
      </w:r>
      <w:r w:rsidR="00012FF6">
        <w:rPr>
          <w:rFonts w:ascii="GHEA Grapalat" w:hAnsi="GHEA Grapalat" w:cs="Arial"/>
          <w:lang w:val="hy-AM"/>
        </w:rPr>
        <w:t>նի Հանրապետության  բոլոր մարզեր</w:t>
      </w:r>
      <w:r w:rsidR="00012FF6" w:rsidRPr="00BA46D4">
        <w:rPr>
          <w:rFonts w:ascii="GHEA Grapalat" w:hAnsi="GHEA Grapalat" w:cs="Arial"/>
          <w:lang w:val="hy-AM"/>
        </w:rPr>
        <w:t>ի</w:t>
      </w:r>
      <w:r w:rsidR="007D7453" w:rsidRPr="00012FF6">
        <w:rPr>
          <w:rFonts w:ascii="GHEA Grapalat" w:hAnsi="GHEA Grapalat" w:cs="Arial"/>
          <w:lang w:val="hy-AM"/>
        </w:rPr>
        <w:t xml:space="preserve"> հանրակրթական ուսումնական հաստատություններում սովորողները կստանան առողջ, կայուն և ապահով սնունդ: </w:t>
      </w:r>
    </w:p>
    <w:p w:rsidR="00A0588F" w:rsidRPr="00012FF6" w:rsidRDefault="00A0588F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</w:p>
    <w:p w:rsidR="00A0588F" w:rsidRPr="00012FF6" w:rsidRDefault="00924286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u w:val="single"/>
          <w:lang w:val="hy-AM"/>
        </w:rPr>
      </w:pPr>
      <w:r w:rsidRPr="00BA46D4">
        <w:rPr>
          <w:rFonts w:ascii="GHEA Grapalat" w:hAnsi="GHEA Grapalat" w:cs="Arial"/>
          <w:sz w:val="24"/>
          <w:szCs w:val="24"/>
          <w:u w:val="single"/>
          <w:lang w:val="hy-AM"/>
        </w:rPr>
        <w:t>Ծախսային գերակայություն</w:t>
      </w:r>
      <w:r w:rsidR="00012FF6" w:rsidRPr="00BA46D4">
        <w:rPr>
          <w:rFonts w:ascii="GHEA Grapalat" w:hAnsi="GHEA Grapalat" w:cs="Arial"/>
          <w:sz w:val="24"/>
          <w:szCs w:val="24"/>
          <w:u w:val="single"/>
          <w:lang w:val="hy-AM"/>
        </w:rPr>
        <w:t xml:space="preserve"> է նաև </w:t>
      </w:r>
      <w:r w:rsidR="007D7453" w:rsidRPr="00012FF6">
        <w:rPr>
          <w:rFonts w:ascii="GHEA Grapalat" w:hAnsi="GHEA Grapalat" w:cs="Arial"/>
          <w:sz w:val="24"/>
          <w:szCs w:val="24"/>
          <w:u w:val="single"/>
          <w:lang w:val="hy-AM"/>
        </w:rPr>
        <w:t xml:space="preserve"> </w:t>
      </w:r>
      <w:r w:rsidR="007D7453" w:rsidRPr="00BA46D4">
        <w:rPr>
          <w:rFonts w:ascii="GHEA Grapalat" w:hAnsi="GHEA Grapalat" w:cs="Arial"/>
          <w:sz w:val="24"/>
          <w:szCs w:val="24"/>
          <w:u w:val="single"/>
          <w:lang w:val="hy-AM"/>
        </w:rPr>
        <w:t>բ</w:t>
      </w:r>
      <w:r w:rsidR="00A0588F" w:rsidRPr="00012FF6">
        <w:rPr>
          <w:rFonts w:ascii="GHEA Grapalat" w:hAnsi="GHEA Grapalat" w:cs="Arial"/>
          <w:sz w:val="24"/>
          <w:szCs w:val="24"/>
          <w:u w:val="single"/>
          <w:lang w:val="hy-AM"/>
        </w:rPr>
        <w:t xml:space="preserve">արձրագույն կրթության </w:t>
      </w:r>
      <w:r w:rsidR="007D7453" w:rsidRPr="00BA46D4">
        <w:rPr>
          <w:rFonts w:ascii="GHEA Grapalat" w:hAnsi="GHEA Grapalat" w:cs="Arial"/>
          <w:sz w:val="24"/>
          <w:szCs w:val="24"/>
          <w:u w:val="single"/>
          <w:lang w:val="hy-AM"/>
        </w:rPr>
        <w:t>մատչելիության մեծացումը՝ օժանդակելով</w:t>
      </w:r>
      <w:r w:rsidR="00A0588F" w:rsidRPr="00012FF6">
        <w:rPr>
          <w:rFonts w:ascii="GHEA Grapalat" w:hAnsi="GHEA Grapalat" w:cs="Arial"/>
          <w:sz w:val="24"/>
          <w:szCs w:val="24"/>
          <w:u w:val="single"/>
          <w:lang w:val="hy-AM"/>
        </w:rPr>
        <w:t xml:space="preserve"> խոցելի խմբերի երիտասարդներին</w:t>
      </w:r>
      <w:r w:rsidR="00A0588F" w:rsidRPr="00012FF6">
        <w:rPr>
          <w:rFonts w:ascii="GHEA Grapalat" w:hAnsi="GHEA Grapalat" w:cs="Arial"/>
          <w:sz w:val="24"/>
          <w:szCs w:val="24"/>
          <w:lang w:val="hy-AM"/>
        </w:rPr>
        <w:t xml:space="preserve">՝ ընդլայնելով ուսման վարձի լրիվ կամ մասնակի </w:t>
      </w:r>
      <w:r w:rsidR="00A0588F" w:rsidRPr="00012FF6">
        <w:rPr>
          <w:rFonts w:ascii="GHEA Grapalat" w:hAnsi="GHEA Grapalat" w:cs="Arial"/>
          <w:sz w:val="24"/>
          <w:szCs w:val="24"/>
          <w:u w:val="single"/>
          <w:lang w:val="hy-AM"/>
        </w:rPr>
        <w:t>փոխհատուցման միջոցառման շահառուների խմբերը:</w:t>
      </w:r>
    </w:p>
    <w:p w:rsidR="00CC4623" w:rsidRPr="00BA46D4" w:rsidRDefault="00CD298C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«Բարձրագույն և հետ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>բուհական մասնագիտական կրթության մասին» ՀՀ օրենքի 4-րդ հոդվածով սահմանված</w:t>
      </w:r>
      <w:r w:rsidR="00CC4623" w:rsidRPr="00BA46D4">
        <w:rPr>
          <w:rFonts w:ascii="GHEA Grapalat" w:hAnsi="GHEA Grapalat" w:cs="Arial"/>
          <w:sz w:val="24"/>
          <w:szCs w:val="24"/>
          <w:lang w:val="hy-AM"/>
        </w:rPr>
        <w:t>՝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 xml:space="preserve"> բարձրագույն և հետբուհական մասնագիտական կրթության բնագավառում պետական քաղաքականության սկզբունքներից է բարձրագույն և հետբուհական մասնագիտական կրթության մատչելիությունը: Նույն օրենքի</w:t>
      </w:r>
      <w:r w:rsidR="00CC4623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7D7453" w:rsidRPr="00012FF6">
        <w:rPr>
          <w:rFonts w:ascii="GHEA Grapalat" w:hAnsi="GHEA Grapalat" w:cs="Arial"/>
          <w:sz w:val="24"/>
          <w:szCs w:val="24"/>
          <w:lang w:val="hy-AM"/>
        </w:rPr>
        <w:t>5-րդ հոդվածի 1-ին մասի համաձայն՝ ՀՀ-ում բարձրագույն և հետբուհական մասնագիտական կրթության բնագավառում պետական քաղաքականության խնդիրներից է պետության համար առաջնային և կարևորություն ներկայացնող բնագավառներում, ինչպես նաև սահմանամերձ կամ բարձրլեռնային բնակավայրերում  մասնագետների պատրաստմանն աջակցելը, իսկ  2-րդ մասի 5-րդ և 6-րդ կետերով սահմանված է, որ պետությունն ապահովում է բարձրագույն և հետբուհական մասնագիտական կրթ</w:t>
      </w:r>
      <w:r w:rsidR="00012FF6">
        <w:rPr>
          <w:rFonts w:ascii="GHEA Grapalat" w:hAnsi="GHEA Grapalat" w:cs="Arial"/>
          <w:sz w:val="24"/>
          <w:szCs w:val="24"/>
          <w:lang w:val="hy-AM"/>
        </w:rPr>
        <w:t>ության զարգացում հետևյալ ձևերով</w:t>
      </w:r>
    </w:p>
    <w:p w:rsidR="007D7453" w:rsidRPr="00012FF6" w:rsidRDefault="007D7453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</w:p>
    <w:p w:rsidR="007D7453" w:rsidRPr="00012FF6" w:rsidRDefault="007D7453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lang w:val="hy-AM"/>
        </w:rPr>
        <w:t>5)պետության պահանջներին համապատասխան` բարձրագույն և հետբուհական մասնագիտական կրթական ծրագրեր իրականացնող ուսումնական հաստատություններին և դրանցում սովորողներին ֆինանսական աջակցության ապահովում.</w:t>
      </w:r>
    </w:p>
    <w:p w:rsidR="007D7453" w:rsidRPr="00012FF6" w:rsidRDefault="007D7453" w:rsidP="00A85F89">
      <w:pPr>
        <w:pStyle w:val="Text"/>
        <w:spacing w:beforeLines="60" w:afterLines="60"/>
        <w:ind w:firstLine="708"/>
        <w:rPr>
          <w:rFonts w:ascii="GHEA Grapalat" w:hAnsi="GHEA Grapalat" w:cs="Arial"/>
          <w:sz w:val="24"/>
          <w:szCs w:val="24"/>
          <w:lang w:val="hy-AM"/>
        </w:rPr>
      </w:pPr>
      <w:r w:rsidRPr="00012FF6">
        <w:rPr>
          <w:rFonts w:ascii="GHEA Grapalat" w:hAnsi="GHEA Grapalat" w:cs="Arial"/>
          <w:sz w:val="24"/>
          <w:szCs w:val="24"/>
          <w:lang w:val="hy-AM"/>
        </w:rPr>
        <w:t>6) օրենքով սահմանված կարգով բարձրագույն և հետբուհական մասնագիտական կրթության համակարգի ուսանողներին և ասպիրանտներին պետական ֆինանսական օժանդակություն (կրթաթոշակներ, ուսման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012FF6">
        <w:rPr>
          <w:rFonts w:ascii="GHEA Grapalat" w:hAnsi="GHEA Grapalat" w:cs="Arial"/>
          <w:sz w:val="24"/>
          <w:szCs w:val="24"/>
          <w:lang w:val="hy-AM"/>
        </w:rPr>
        <w:t>վարձի փոխհատուցում (լրիվ և մասնակի (զեղչ), կրթական</w:t>
      </w:r>
      <w:r w:rsidR="0010141D" w:rsidRPr="00BA46D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012FF6">
        <w:rPr>
          <w:rFonts w:ascii="GHEA Grapalat" w:hAnsi="GHEA Grapalat" w:cs="Arial"/>
          <w:sz w:val="24"/>
          <w:szCs w:val="24"/>
          <w:lang w:val="hy-AM"/>
        </w:rPr>
        <w:t>դրամաշնորհներ, վարկեր):</w:t>
      </w:r>
    </w:p>
    <w:p w:rsidR="00A0588F" w:rsidRPr="00BA46D4" w:rsidRDefault="00A0588F" w:rsidP="00A85F89">
      <w:pPr>
        <w:pStyle w:val="ListParagraph"/>
        <w:tabs>
          <w:tab w:val="left" w:pos="851"/>
          <w:tab w:val="left" w:pos="993"/>
        </w:tabs>
        <w:spacing w:beforeLines="60" w:afterLines="60" w:line="240" w:lineRule="auto"/>
        <w:ind w:left="90" w:firstLine="630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tbl>
      <w:tblPr>
        <w:tblW w:w="16237" w:type="dxa"/>
        <w:tblInd w:w="-601" w:type="dxa"/>
        <w:tblLayout w:type="fixed"/>
        <w:tblLook w:val="04A0"/>
      </w:tblPr>
      <w:tblGrid>
        <w:gridCol w:w="694"/>
        <w:gridCol w:w="866"/>
        <w:gridCol w:w="1276"/>
        <w:gridCol w:w="784"/>
        <w:gridCol w:w="1342"/>
        <w:gridCol w:w="947"/>
        <w:gridCol w:w="187"/>
        <w:gridCol w:w="993"/>
        <w:gridCol w:w="1062"/>
        <w:gridCol w:w="490"/>
        <w:gridCol w:w="432"/>
        <w:gridCol w:w="809"/>
        <w:gridCol w:w="1240"/>
        <w:gridCol w:w="219"/>
        <w:gridCol w:w="1022"/>
        <w:gridCol w:w="1134"/>
        <w:gridCol w:w="2740"/>
      </w:tblGrid>
      <w:tr w:rsidR="008D19DA" w:rsidRPr="008D19DA" w:rsidTr="008D19DA">
        <w:trPr>
          <w:gridBefore w:val="1"/>
          <w:wBefore w:w="694" w:type="dxa"/>
          <w:trHeight w:val="525"/>
        </w:trPr>
        <w:tc>
          <w:tcPr>
            <w:tcW w:w="79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hy-AM" w:eastAsia="en-US"/>
              </w:rPr>
            </w:pPr>
          </w:p>
          <w:p w:rsidR="008D19DA" w:rsidRPr="00BA46D4" w:rsidRDefault="008D19DA" w:rsidP="008D19DA">
            <w:pPr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hy-AM" w:eastAsia="en-US"/>
              </w:rPr>
            </w:pPr>
          </w:p>
          <w:p w:rsidR="008D19DA" w:rsidRPr="00BA46D4" w:rsidRDefault="008D19DA" w:rsidP="008D19DA">
            <w:pPr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hy-AM" w:eastAsia="en-US"/>
              </w:rPr>
            </w:pPr>
          </w:p>
          <w:p w:rsidR="008D19DA" w:rsidRPr="008D19DA" w:rsidRDefault="008D19DA" w:rsidP="008D19DA">
            <w:pPr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ՄԻՋՆԱԺԱՄԿԵՏ</w:t>
            </w:r>
            <w:r w:rsidRPr="008D19DA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ԾԱԽՍԵՐԻ</w:t>
            </w:r>
            <w:r w:rsidRPr="008D19DA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ՆԱԽԱԳԻԾ</w:t>
            </w:r>
            <w:r w:rsidRPr="008D19DA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val="en-US" w:eastAsia="en-US"/>
              </w:rPr>
              <w:t xml:space="preserve"> 2020-2022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D19DA" w:rsidTr="008D19DA">
        <w:trPr>
          <w:gridBefore w:val="1"/>
          <w:wBefore w:w="694" w:type="dxa"/>
          <w:trHeight w:val="525"/>
        </w:trPr>
        <w:tc>
          <w:tcPr>
            <w:tcW w:w="79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eastAsia="en-US"/>
              </w:rPr>
            </w:pP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ՀՀ</w:t>
            </w:r>
            <w:r w:rsidRPr="00BA46D4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ԿՐԹՈՒԹՅԱՆ</w:t>
            </w:r>
            <w:r w:rsidRPr="00BA46D4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ԵՎ</w:t>
            </w:r>
            <w:r w:rsidRPr="00BA46D4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ԳԻՏՈՒԹՅԱՆ</w:t>
            </w:r>
            <w:r w:rsidRPr="00BA46D4">
              <w:rPr>
                <w:rFonts w:ascii="Arial Armenian" w:hAnsi="Arial Armenian" w:cs="Calibri"/>
                <w:b/>
                <w:bCs/>
                <w:color w:val="31869B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31869B"/>
                <w:sz w:val="20"/>
                <w:szCs w:val="20"/>
                <w:lang w:val="en-US" w:eastAsia="en-US"/>
              </w:rPr>
              <w:t>ՆԱԽԱՐԱՐՈՒԹՅՈՒՆ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8D19DA" w:rsidRPr="008D19DA" w:rsidTr="008D19DA">
        <w:trPr>
          <w:gridBefore w:val="1"/>
          <w:wBefore w:w="694" w:type="dxa"/>
          <w:trHeight w:val="795"/>
        </w:trPr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8D19DA" w:rsidRPr="008D19DA" w:rsidTr="008D19DA">
        <w:trPr>
          <w:gridBefore w:val="1"/>
          <w:wBefore w:w="694" w:type="dxa"/>
          <w:trHeight w:val="360"/>
        </w:trPr>
        <w:tc>
          <w:tcPr>
            <w:tcW w:w="104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Հավելված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>N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3.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Բյուջետային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ծրագրերի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ակնկալվող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արդյունքների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ներկայացման</w:t>
            </w:r>
            <w:r w:rsidRPr="00BA46D4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ձևաչափ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8D19DA" w:rsidRPr="008D19DA" w:rsidTr="008D19DA">
        <w:trPr>
          <w:gridBefore w:val="1"/>
          <w:wBefore w:w="694" w:type="dxa"/>
          <w:trHeight w:val="270"/>
        </w:trPr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8D19DA" w:rsidRPr="008D19DA" w:rsidTr="008D19DA">
        <w:trPr>
          <w:gridBefore w:val="1"/>
          <w:wBefore w:w="694" w:type="dxa"/>
          <w:trHeight w:val="1125"/>
        </w:trPr>
        <w:tc>
          <w:tcPr>
            <w:tcW w:w="2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Պետական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մարմնի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գերատեսչական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դասիչը՝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  <w:t>104010</w:t>
            </w:r>
          </w:p>
        </w:tc>
        <w:tc>
          <w:tcPr>
            <w:tcW w:w="2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26229" w:rsidTr="008D19DA">
        <w:trPr>
          <w:gridBefore w:val="1"/>
          <w:wBefore w:w="694" w:type="dxa"/>
          <w:trHeight w:val="1410"/>
        </w:trPr>
        <w:tc>
          <w:tcPr>
            <w:tcW w:w="29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Պետական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մարմնի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անվանումը՝</w:t>
            </w:r>
          </w:p>
        </w:tc>
        <w:tc>
          <w:tcPr>
            <w:tcW w:w="2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n-US"/>
              </w:rPr>
              <w:t>գիտության</w:t>
            </w:r>
            <w:r w:rsidRPr="008D19DA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n-US"/>
              </w:rPr>
              <w:t>նախարարություն</w:t>
            </w:r>
          </w:p>
        </w:tc>
        <w:tc>
          <w:tcPr>
            <w:tcW w:w="2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26229" w:rsidTr="008D19DA">
        <w:trPr>
          <w:gridBefore w:val="1"/>
          <w:wBefore w:w="694" w:type="dxa"/>
          <w:trHeight w:val="360"/>
        </w:trPr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26229" w:rsidTr="008D19DA">
        <w:trPr>
          <w:gridBefore w:val="1"/>
          <w:wBefore w:w="694" w:type="dxa"/>
          <w:trHeight w:val="300"/>
        </w:trPr>
        <w:tc>
          <w:tcPr>
            <w:tcW w:w="104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</w:pPr>
            <w:bookmarkStart w:id="1" w:name="RANGE!B9"/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ՄԱՍ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3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ՊԵՏԱԿԱՆ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ՄԱՐՄՆԻ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ԾՐԱԳՐԵՐԻ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ԳԾՈՎ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ՎԵՐՋՆԱԿԱՆ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ԱՐԴՅՈՒՆՔԻ</w:t>
            </w:r>
            <w:r w:rsidRPr="008D19DA"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US" w:eastAsia="en-US"/>
              </w:rPr>
              <w:t>ՑՈՒՑԱՆԻՇՆԵՐԸ</w:t>
            </w:r>
            <w:bookmarkEnd w:id="1"/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26229" w:rsidTr="008D19DA">
        <w:trPr>
          <w:gridBefore w:val="1"/>
          <w:wBefore w:w="694" w:type="dxa"/>
          <w:trHeight w:val="600"/>
        </w:trPr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b/>
                <w:bCs/>
                <w:color w:val="C00000"/>
                <w:sz w:val="20"/>
                <w:szCs w:val="20"/>
                <w:lang w:val="en-US" w:eastAsia="en-US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26229" w:rsidTr="00CA54FA">
        <w:trPr>
          <w:gridAfter w:val="3"/>
          <w:wAfter w:w="4896" w:type="dxa"/>
          <w:trHeight w:val="60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Նպատակը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դասիչը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8D19DA" w:rsidRPr="008D19DA" w:rsidRDefault="008D19DA" w:rsidP="006D663C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Sylfaen" w:hAnsi="Sylfaen" w:cs="Sylfaen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Sylfaen" w:hAnsi="Sylfaen" w:cs="Sylfaen"/>
                <w:color w:val="000000"/>
                <w:sz w:val="20"/>
                <w:szCs w:val="20"/>
                <w:lang w:val="en-US" w:eastAsia="en-US"/>
              </w:rPr>
              <w:t>վերջնական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Sylfaen" w:hAnsi="Sylfaen" w:cs="Sylfaen"/>
                <w:color w:val="000000"/>
                <w:sz w:val="20"/>
                <w:szCs w:val="20"/>
                <w:lang w:val="en-US" w:eastAsia="en-US"/>
              </w:rPr>
              <w:t>արդյունքները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19DA" w:rsidRPr="008D19DA" w:rsidRDefault="008D19DA" w:rsidP="008D19DA">
            <w:pPr>
              <w:spacing w:after="240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Կապը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քաղաքականության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թիրախների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հետ</w:t>
            </w:r>
          </w:p>
        </w:tc>
      </w:tr>
      <w:tr w:rsidR="008D19DA" w:rsidRPr="008D19DA" w:rsidTr="00CA54FA">
        <w:trPr>
          <w:gridAfter w:val="3"/>
          <w:wAfter w:w="4896" w:type="dxa"/>
          <w:trHeight w:val="58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Չափորոշիչը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Ելակետը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Թիրախը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D19DA" w:rsidTr="00CA54FA">
        <w:trPr>
          <w:gridAfter w:val="3"/>
          <w:wAfter w:w="4896" w:type="dxa"/>
          <w:trHeight w:val="64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Ցուցանիշը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Ժամկետը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Ցուցանիշը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Ժամկետը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D19DA" w:rsidRPr="00826229" w:rsidTr="00CA54FA">
        <w:trPr>
          <w:gridAfter w:val="3"/>
          <w:wAfter w:w="4896" w:type="dxa"/>
          <w:trHeight w:val="3015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BA46D4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Աշխատաշուկայի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արդի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պահանջներին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համապատասխան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արհեստագործական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)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որակավորում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մասնագետների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lastRenderedPageBreak/>
              <w:t>պատրաստում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մատչելիության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ապահովում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BA46D4" w:rsidRDefault="008D19DA" w:rsidP="008D19DA">
            <w:pPr>
              <w:spacing w:after="240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lastRenderedPageBreak/>
              <w:t xml:space="preserve">1045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արհեստագործական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)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BA46D4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տվյալ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ընդունված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սովորողների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թիվը՝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արհեստագործական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),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բարձրագույն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)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տվյալ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ընդունված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սովորողների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ընդհանուր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43.39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2017-2018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տարի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46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890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տվյալ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ընդունված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սովորողների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թիվը՝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հիմնական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միջնակարգ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շրջանավարտների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24.75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2017-2018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տարի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74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Ուսումնառած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գծով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ուսումնառության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ավարտից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հետո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6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ամսվա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ընթացքում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զբաղվածություն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շրջանավարտների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ներառված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չեն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բուհ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տեղափոխված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/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ընդունված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բանակ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զորակոչված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արտերկիր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մեկնած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ոչ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իրենց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մասնագիտությամբ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աշխատող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շրջանավարտները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),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38.3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2017-2018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տարի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41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87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ուսումնական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ուսումնառությունը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բուհերում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շարունակած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շրջանավարտների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2017-2018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տարի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490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lastRenderedPageBreak/>
              <w:t>Ապահովել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մատչելի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որակյալ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մրցունակ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բարձրագույն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հետբուհական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1111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Բարձրագույն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հետբուհական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Ուսման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վարձավճարի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լրիվ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փոխհատուցմամբ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սովորող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ուսանողների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տեսակարար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կշիռը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բարձրագույն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ստացողների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մեջ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2018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86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Խոցելի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խմբերի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ինչպես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սոցիալապես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անապահովության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միավորից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բարձր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միավոր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այդ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սահմանամերձ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համայնքների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ցանկով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ընտանիքների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ուսանողների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տեսակարար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կշիռը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ընդհանուր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ուսանողների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թվաքանակի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մեջ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2018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D19DA" w:rsidTr="00CA54FA">
        <w:trPr>
          <w:gridAfter w:val="3"/>
          <w:wAfter w:w="4896" w:type="dxa"/>
          <w:trHeight w:val="1065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Պարտադիր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երեք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մակարդակներում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սովորողների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ընդգրկվածության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գրագիտության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ապահովում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1146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Հանրակրթության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ծրագիր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Պարտադիր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առաջին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մակարդակում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ընդգրկվածությունը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91.3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99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Սահմանադրության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38-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րդ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հոդված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D19DA" w:rsidTr="00CA54FA">
        <w:trPr>
          <w:gridAfter w:val="3"/>
          <w:wAfter w:w="4896" w:type="dxa"/>
          <w:trHeight w:val="1080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Պարտադիր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երկրորդ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մակարդակում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ընդգրկվածությունը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90.1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99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Սահմանադրության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38-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րդ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հոդված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D19DA" w:rsidTr="00CA54FA">
        <w:trPr>
          <w:gridAfter w:val="3"/>
          <w:wAfter w:w="4896" w:type="dxa"/>
          <w:trHeight w:val="1050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ամյա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պարտադիր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ընդգրկվածությունը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86.0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99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Սահմանադրության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38-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րդ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հոդված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3060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BA46D4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lastRenderedPageBreak/>
              <w:t>Նպաստել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հանրակրթական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ուսուցման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համակարգում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ընգրկված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երեխաների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հոգևոր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գեղագիտական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զարգացմանը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բնապահպանական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կիրառական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գիտելիքների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ձեռքբերմանը</w:t>
            </w:r>
            <w:r w:rsidRPr="00BA46D4">
              <w:rPr>
                <w:rFonts w:ascii="Arial Armenian" w:hAnsi="Arial Armenian" w:cs="Calibri"/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1148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Արտադպրոցական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դաստիարակություն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Արտադպրոցական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դաստիարակության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6-18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տարեկան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երեխաների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ընդգրկվածությունը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10.0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2019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թվականի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փետրվարի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8-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65-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հավանության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արժանացած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730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Արտադպրոցական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դաստիարակության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գյուղական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բնակավայրերի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6-18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տարեկան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երեխաների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տեսակարար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կշիռը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5.0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2019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թվականի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փետրվարի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8-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65-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հավանության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արժանացած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815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Դպրոցներին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սպառնացող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աղետների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ռիսկի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կառավարման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կարողությունների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հզորացում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,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անձնակազմի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աշակերտների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անվտանգության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ապահովման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մակարդակի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բարձրացում՝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կիրառելով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ներառական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երեխայակենտրոն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մոտեցում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1183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Աշակերտներին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կայուն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սննդով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տեսակարար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կշիռը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2023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78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Բարելավված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միջավայրով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ուսումնական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2018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51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78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Համացանցի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հասանելիությամբ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2014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2022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770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lastRenderedPageBreak/>
              <w:t>Ընթացիկ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աշխատանքների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բարեփոխումների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նոր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նախաձեռնությունների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միջոցով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ֆորմալ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ոչ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ֆորմալ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ոլորտում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իրականացվող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միջոցառումների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մատուցվող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ծառայությունների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բովանդակության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կազմակերպման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շարունակական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բարելավում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1192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ապահովում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Միջազգային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համաթվերում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ցուցանիշների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առաջընթաց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գնահատականը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Համընդհանուր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տնտեսական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ֆորում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1-7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բալային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14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Միջազգային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համաթվերում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ցուցանիշների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առաջընթաց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տարրական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գնահատականը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Համընդհանուր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տնտեսական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ֆորում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1-7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բալային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20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Պետական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միասնական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քննությունների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արդյունքների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առաջընթաց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միասնական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քննությունների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միջինացված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գնահատական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1-20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բալային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Հայոց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լեզու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Հայ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գրականություն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Մաթեմատիկա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(12.9;11)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(15;15)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54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Ազգային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միջազգային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ստուգատեսներում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(TIMSS)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արդյունքների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առաջընթաց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 4-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րդ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դասարան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Մաթեմատիկա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առարկաներ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(481;444)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(500;500)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2020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560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Ազգային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միջազգային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ստուգատեսներում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(TIMSS)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արդյունքների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առաջընթաց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 8-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րդ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դասարան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Մաթեմատիկա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առարկաներ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(471;460)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(500;500)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2020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78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Աշխատաշուկայի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պահանջներից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ելնելով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վերջին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երեք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տարիների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ընթացքում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ներդրված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նոր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մասնագիտությունների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քանակ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2017-2018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տարի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78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Կամավոր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ատեստավորմանը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մասնակցած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հանրակրթական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ուսուցիչների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2018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1785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bookmarkStart w:id="2" w:name="RANGE!B34"/>
            <w:bookmarkStart w:id="3" w:name="RANGE!B35"/>
            <w:bookmarkEnd w:id="2"/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Յուրաքանչյուր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երեխայի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մատչելիության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հավասար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մասնակցության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հնարավորության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ապահովում՝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զարգացման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առանձնահատկություններին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br/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համապատասխան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անհրաժեշտ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lastRenderedPageBreak/>
              <w:t>պայմանների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ստեղծման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միջոցով</w:t>
            </w:r>
            <w:bookmarkEnd w:id="3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lastRenderedPageBreak/>
              <w:t xml:space="preserve"> 1193.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Համընդհանուր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ներառական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համակարգի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ներդրում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Հաշմանդամություն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աշակերտների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համար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հարմարեցված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ենթակառուցվածքներ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և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նյութեր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թիվ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8D19DA" w:rsidRPr="00826229" w:rsidTr="00CA54FA">
        <w:trPr>
          <w:gridAfter w:val="3"/>
          <w:wAfter w:w="4896" w:type="dxa"/>
          <w:trHeight w:val="2355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Հանրակրթական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դպրոց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հաճախող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առանձնահատուկ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կարիք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երեխաների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տեսակարար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կշիռը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առանձնահատուկ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կարիք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ունեցող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lastRenderedPageBreak/>
              <w:t>երեխաների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ընդհանուր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թվաքանակի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մեջ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տոկոս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lastRenderedPageBreak/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DA" w:rsidRPr="008D19DA" w:rsidRDefault="008D19DA" w:rsidP="008D19D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2021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DA" w:rsidRPr="008D19DA" w:rsidRDefault="008D19DA" w:rsidP="008D19DA">
            <w:pPr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</w:pP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14.02.2019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թ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ԱԺՈ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>-002-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որոշմամբ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հաստատված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ՀՀ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կառավարության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ծրագրի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«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4.4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ԿՐԹՈՒԹՅՈՒՆԸ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ԵՎ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ԳԻՏՈՒԹՅՈՒՆԸ</w:t>
            </w:r>
            <w:r w:rsidRPr="008D19DA">
              <w:rPr>
                <w:rFonts w:ascii="Arial Armenian" w:hAnsi="Arial Armenian" w:cs="Arial Armenian"/>
                <w:color w:val="000000"/>
                <w:sz w:val="20"/>
                <w:szCs w:val="20"/>
                <w:lang w:val="en-US" w:eastAsia="en-US"/>
              </w:rPr>
              <w:t>»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8D19DA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բաժին</w:t>
            </w:r>
            <w:r w:rsidRPr="008D19DA">
              <w:rPr>
                <w:rFonts w:ascii="Arial Armenian" w:hAnsi="Arial Armenian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</w:tbl>
    <w:p w:rsidR="008D19DA" w:rsidRPr="008D19DA" w:rsidRDefault="008D19DA" w:rsidP="00DB2C79">
      <w:pPr>
        <w:pStyle w:val="ListParagraph"/>
        <w:tabs>
          <w:tab w:val="left" w:pos="851"/>
          <w:tab w:val="left" w:pos="993"/>
        </w:tabs>
        <w:spacing w:beforeLines="60" w:afterLines="60" w:line="240" w:lineRule="auto"/>
        <w:ind w:left="90" w:firstLine="630"/>
        <w:jc w:val="both"/>
        <w:rPr>
          <w:rFonts w:ascii="GHEA Grapalat" w:hAnsi="GHEA Grapalat" w:cs="Arial Armenian"/>
          <w:sz w:val="24"/>
          <w:szCs w:val="24"/>
        </w:rPr>
      </w:pPr>
    </w:p>
    <w:sectPr w:rsidR="008D19DA" w:rsidRPr="008D19DA" w:rsidSect="00301E2C">
      <w:footerReference w:type="default" r:id="rId8"/>
      <w:pgSz w:w="12240" w:h="15840"/>
      <w:pgMar w:top="993" w:right="90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0B1" w:rsidRDefault="00D460B1" w:rsidP="00EA706D">
      <w:r>
        <w:separator/>
      </w:r>
    </w:p>
  </w:endnote>
  <w:endnote w:type="continuationSeparator" w:id="0">
    <w:p w:rsidR="00D460B1" w:rsidRDefault="00D460B1" w:rsidP="00EA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n AMU">
    <w:altName w:val="Calibri"/>
    <w:charset w:val="00"/>
    <w:family w:val="auto"/>
    <w:pitch w:val="variable"/>
    <w:sig w:usb0="00000000" w:usb1="4000000A" w:usb2="00000000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9365350"/>
      <w:docPartObj>
        <w:docPartGallery w:val="Page Numbers (Bottom of Page)"/>
        <w:docPartUnique/>
      </w:docPartObj>
    </w:sdtPr>
    <w:sdtContent>
      <w:p w:rsidR="009A52BF" w:rsidRDefault="00DB2C79">
        <w:pPr>
          <w:pStyle w:val="Footer"/>
          <w:jc w:val="right"/>
        </w:pPr>
        <w:r>
          <w:fldChar w:fldCharType="begin"/>
        </w:r>
        <w:r w:rsidR="00140B2B">
          <w:instrText xml:space="preserve"> PAGE   \* MERGEFORMAT </w:instrText>
        </w:r>
        <w:r>
          <w:fldChar w:fldCharType="separate"/>
        </w:r>
        <w:r w:rsidR="006D663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A52BF" w:rsidRDefault="009A5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0B1" w:rsidRDefault="00D460B1" w:rsidP="00EA706D">
      <w:r>
        <w:separator/>
      </w:r>
    </w:p>
  </w:footnote>
  <w:footnote w:type="continuationSeparator" w:id="0">
    <w:p w:rsidR="00D460B1" w:rsidRDefault="00D460B1" w:rsidP="00EA70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7DEE"/>
    <w:multiLevelType w:val="hybridMultilevel"/>
    <w:tmpl w:val="F0848A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3067CB"/>
    <w:multiLevelType w:val="hybridMultilevel"/>
    <w:tmpl w:val="D5CA589C"/>
    <w:lvl w:ilvl="0" w:tplc="02E0C8B8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F54CF"/>
    <w:multiLevelType w:val="hybridMultilevel"/>
    <w:tmpl w:val="8898A7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F06682"/>
    <w:multiLevelType w:val="hybridMultilevel"/>
    <w:tmpl w:val="C7AEDEB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E40B40"/>
    <w:multiLevelType w:val="hybridMultilevel"/>
    <w:tmpl w:val="8EA02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286AAA"/>
    <w:multiLevelType w:val="hybridMultilevel"/>
    <w:tmpl w:val="7A8AA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B10653"/>
    <w:multiLevelType w:val="hybridMultilevel"/>
    <w:tmpl w:val="A4DAE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9533EE"/>
    <w:multiLevelType w:val="hybridMultilevel"/>
    <w:tmpl w:val="E50A3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0C997201"/>
    <w:multiLevelType w:val="hybridMultilevel"/>
    <w:tmpl w:val="AC4EA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0313A3"/>
    <w:multiLevelType w:val="hybridMultilevel"/>
    <w:tmpl w:val="27C889D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>
    <w:nsid w:val="129A45C3"/>
    <w:multiLevelType w:val="hybridMultilevel"/>
    <w:tmpl w:val="28B29E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3BE062F"/>
    <w:multiLevelType w:val="hybridMultilevel"/>
    <w:tmpl w:val="DF882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6529E1"/>
    <w:multiLevelType w:val="hybridMultilevel"/>
    <w:tmpl w:val="8932A6EA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3">
    <w:nsid w:val="2B940D9B"/>
    <w:multiLevelType w:val="hybridMultilevel"/>
    <w:tmpl w:val="2E34FF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4B222D"/>
    <w:multiLevelType w:val="hybridMultilevel"/>
    <w:tmpl w:val="7CA0A822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5">
    <w:nsid w:val="351F1F94"/>
    <w:multiLevelType w:val="hybridMultilevel"/>
    <w:tmpl w:val="40A8FD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C0F4B2D"/>
    <w:multiLevelType w:val="hybridMultilevel"/>
    <w:tmpl w:val="FE06D436"/>
    <w:lvl w:ilvl="0" w:tplc="B52ABA1C">
      <w:start w:val="1"/>
      <w:numFmt w:val="decimal"/>
      <w:lvlText w:val="%1."/>
      <w:lvlJc w:val="left"/>
      <w:pPr>
        <w:ind w:left="786" w:hanging="360"/>
      </w:pPr>
      <w:rPr>
        <w:rFonts w:ascii="GHEA Grapalat" w:hAnsi="GHEA Grapalat" w:cs="GHEA Grapalat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F0469B"/>
    <w:multiLevelType w:val="hybridMultilevel"/>
    <w:tmpl w:val="CFE2A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351855"/>
    <w:multiLevelType w:val="hybridMultilevel"/>
    <w:tmpl w:val="AA225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75FE8"/>
    <w:multiLevelType w:val="hybridMultilevel"/>
    <w:tmpl w:val="3F3A1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5F7660"/>
    <w:multiLevelType w:val="hybridMultilevel"/>
    <w:tmpl w:val="04A811AA"/>
    <w:lvl w:ilvl="0" w:tplc="0419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2">
    <w:nsid w:val="6AC42CF2"/>
    <w:multiLevelType w:val="hybridMultilevel"/>
    <w:tmpl w:val="F08A7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818E9"/>
    <w:multiLevelType w:val="hybridMultilevel"/>
    <w:tmpl w:val="5A5E5C88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945"/>
      </w:pPr>
      <w:rPr>
        <w:rFonts w:ascii="Symbol" w:hAnsi="Symbol" w:hint="default"/>
      </w:rPr>
    </w:lvl>
    <w:lvl w:ilvl="1" w:tplc="CF441458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B2482C0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557848B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636BE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2B06E6C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C3CD10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10A85C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9968933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6CA01494"/>
    <w:multiLevelType w:val="hybridMultilevel"/>
    <w:tmpl w:val="293A0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B464A"/>
    <w:multiLevelType w:val="hybridMultilevel"/>
    <w:tmpl w:val="82744336"/>
    <w:lvl w:ilvl="0" w:tplc="C06A2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5B1E7D"/>
    <w:multiLevelType w:val="hybridMultilevel"/>
    <w:tmpl w:val="958CB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B03A4A"/>
    <w:multiLevelType w:val="hybridMultilevel"/>
    <w:tmpl w:val="DFBA6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5"/>
  </w:num>
  <w:num w:numId="5">
    <w:abstractNumId w:val="6"/>
  </w:num>
  <w:num w:numId="6">
    <w:abstractNumId w:val="1"/>
  </w:num>
  <w:num w:numId="7">
    <w:abstractNumId w:val="19"/>
  </w:num>
  <w:num w:numId="8">
    <w:abstractNumId w:val="25"/>
  </w:num>
  <w:num w:numId="9">
    <w:abstractNumId w:val="2"/>
  </w:num>
  <w:num w:numId="10">
    <w:abstractNumId w:val="0"/>
  </w:num>
  <w:num w:numId="11">
    <w:abstractNumId w:val="24"/>
  </w:num>
  <w:num w:numId="12">
    <w:abstractNumId w:val="10"/>
  </w:num>
  <w:num w:numId="13">
    <w:abstractNumId w:val="5"/>
  </w:num>
  <w:num w:numId="14">
    <w:abstractNumId w:val="13"/>
  </w:num>
  <w:num w:numId="15">
    <w:abstractNumId w:val="22"/>
  </w:num>
  <w:num w:numId="16">
    <w:abstractNumId w:val="21"/>
  </w:num>
  <w:num w:numId="17">
    <w:abstractNumId w:val="8"/>
  </w:num>
  <w:num w:numId="18">
    <w:abstractNumId w:val="9"/>
  </w:num>
  <w:num w:numId="19">
    <w:abstractNumId w:val="17"/>
  </w:num>
  <w:num w:numId="20">
    <w:abstractNumId w:val="3"/>
  </w:num>
  <w:num w:numId="21">
    <w:abstractNumId w:val="27"/>
  </w:num>
  <w:num w:numId="22">
    <w:abstractNumId w:val="7"/>
  </w:num>
  <w:num w:numId="23">
    <w:abstractNumId w:val="18"/>
  </w:num>
  <w:num w:numId="24">
    <w:abstractNumId w:val="11"/>
  </w:num>
  <w:num w:numId="25">
    <w:abstractNumId w:val="26"/>
  </w:num>
  <w:num w:numId="26">
    <w:abstractNumId w:val="4"/>
  </w:num>
  <w:num w:numId="27">
    <w:abstractNumId w:val="12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141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BA8"/>
    <w:rsid w:val="00012D7B"/>
    <w:rsid w:val="00012FF6"/>
    <w:rsid w:val="00016AA6"/>
    <w:rsid w:val="000170A5"/>
    <w:rsid w:val="00021B9E"/>
    <w:rsid w:val="00023475"/>
    <w:rsid w:val="00032E2A"/>
    <w:rsid w:val="0004488C"/>
    <w:rsid w:val="0008005B"/>
    <w:rsid w:val="0008120D"/>
    <w:rsid w:val="00085749"/>
    <w:rsid w:val="00086843"/>
    <w:rsid w:val="000B5B2C"/>
    <w:rsid w:val="000C203B"/>
    <w:rsid w:val="000D0A1F"/>
    <w:rsid w:val="000D4CB5"/>
    <w:rsid w:val="000E5024"/>
    <w:rsid w:val="0010141D"/>
    <w:rsid w:val="00107BBC"/>
    <w:rsid w:val="00126B0E"/>
    <w:rsid w:val="00140B2B"/>
    <w:rsid w:val="00150F82"/>
    <w:rsid w:val="0016580B"/>
    <w:rsid w:val="00172CA1"/>
    <w:rsid w:val="00173D08"/>
    <w:rsid w:val="00181CD5"/>
    <w:rsid w:val="00186D8B"/>
    <w:rsid w:val="00190D13"/>
    <w:rsid w:val="001B0D20"/>
    <w:rsid w:val="001B7ADA"/>
    <w:rsid w:val="001C28D4"/>
    <w:rsid w:val="00205F3E"/>
    <w:rsid w:val="00216361"/>
    <w:rsid w:val="002247C8"/>
    <w:rsid w:val="0023581D"/>
    <w:rsid w:val="00247590"/>
    <w:rsid w:val="00251B17"/>
    <w:rsid w:val="00251D93"/>
    <w:rsid w:val="00265C8A"/>
    <w:rsid w:val="00297D9E"/>
    <w:rsid w:val="002A081A"/>
    <w:rsid w:val="002A64F7"/>
    <w:rsid w:val="002B6DE5"/>
    <w:rsid w:val="002C40CF"/>
    <w:rsid w:val="002D4498"/>
    <w:rsid w:val="002D66BD"/>
    <w:rsid w:val="002F30CB"/>
    <w:rsid w:val="002F6B14"/>
    <w:rsid w:val="00301E2C"/>
    <w:rsid w:val="00314442"/>
    <w:rsid w:val="003469A4"/>
    <w:rsid w:val="0036002E"/>
    <w:rsid w:val="00377F1B"/>
    <w:rsid w:val="00382A1C"/>
    <w:rsid w:val="00396E91"/>
    <w:rsid w:val="003C3231"/>
    <w:rsid w:val="003D0EFE"/>
    <w:rsid w:val="003D5CF2"/>
    <w:rsid w:val="003E13BF"/>
    <w:rsid w:val="004072A4"/>
    <w:rsid w:val="00413B45"/>
    <w:rsid w:val="0042089E"/>
    <w:rsid w:val="00420958"/>
    <w:rsid w:val="0043241A"/>
    <w:rsid w:val="00443E58"/>
    <w:rsid w:val="00457144"/>
    <w:rsid w:val="00457DCD"/>
    <w:rsid w:val="004665BB"/>
    <w:rsid w:val="00472112"/>
    <w:rsid w:val="00474AD6"/>
    <w:rsid w:val="004811EE"/>
    <w:rsid w:val="004865CE"/>
    <w:rsid w:val="004918EE"/>
    <w:rsid w:val="00491E8A"/>
    <w:rsid w:val="004B1437"/>
    <w:rsid w:val="004C7703"/>
    <w:rsid w:val="004D0DD0"/>
    <w:rsid w:val="004F2A0A"/>
    <w:rsid w:val="005215AE"/>
    <w:rsid w:val="00532406"/>
    <w:rsid w:val="00571749"/>
    <w:rsid w:val="00571D73"/>
    <w:rsid w:val="00580A49"/>
    <w:rsid w:val="00581FCB"/>
    <w:rsid w:val="00587D7F"/>
    <w:rsid w:val="00592301"/>
    <w:rsid w:val="005A508C"/>
    <w:rsid w:val="005C0A0D"/>
    <w:rsid w:val="00602056"/>
    <w:rsid w:val="0061384F"/>
    <w:rsid w:val="00633E84"/>
    <w:rsid w:val="00635A89"/>
    <w:rsid w:val="00656A63"/>
    <w:rsid w:val="006605B3"/>
    <w:rsid w:val="00664BA8"/>
    <w:rsid w:val="006712F0"/>
    <w:rsid w:val="00675EFE"/>
    <w:rsid w:val="006A2F16"/>
    <w:rsid w:val="006B4A6D"/>
    <w:rsid w:val="006C1084"/>
    <w:rsid w:val="006C1E0A"/>
    <w:rsid w:val="006C3232"/>
    <w:rsid w:val="006D2108"/>
    <w:rsid w:val="006D663C"/>
    <w:rsid w:val="006F0DA2"/>
    <w:rsid w:val="0070079F"/>
    <w:rsid w:val="007230EF"/>
    <w:rsid w:val="00725FC2"/>
    <w:rsid w:val="0075630C"/>
    <w:rsid w:val="00765FC9"/>
    <w:rsid w:val="007813BF"/>
    <w:rsid w:val="007D11C1"/>
    <w:rsid w:val="007D2B32"/>
    <w:rsid w:val="007D7453"/>
    <w:rsid w:val="007E5516"/>
    <w:rsid w:val="007F4718"/>
    <w:rsid w:val="00810392"/>
    <w:rsid w:val="0081773C"/>
    <w:rsid w:val="00826229"/>
    <w:rsid w:val="00826DA2"/>
    <w:rsid w:val="00840F82"/>
    <w:rsid w:val="00851FCB"/>
    <w:rsid w:val="00857B36"/>
    <w:rsid w:val="00870405"/>
    <w:rsid w:val="00877924"/>
    <w:rsid w:val="00892946"/>
    <w:rsid w:val="008A08B2"/>
    <w:rsid w:val="008A41EF"/>
    <w:rsid w:val="008B1914"/>
    <w:rsid w:val="008C1E43"/>
    <w:rsid w:val="008D19DA"/>
    <w:rsid w:val="008D7322"/>
    <w:rsid w:val="008D78DC"/>
    <w:rsid w:val="008E264B"/>
    <w:rsid w:val="008F4160"/>
    <w:rsid w:val="009015BC"/>
    <w:rsid w:val="00901631"/>
    <w:rsid w:val="00924286"/>
    <w:rsid w:val="009245AA"/>
    <w:rsid w:val="009247E7"/>
    <w:rsid w:val="00927D86"/>
    <w:rsid w:val="009447C2"/>
    <w:rsid w:val="00970AAA"/>
    <w:rsid w:val="00975A4B"/>
    <w:rsid w:val="00976152"/>
    <w:rsid w:val="009811CB"/>
    <w:rsid w:val="009A0893"/>
    <w:rsid w:val="009A3D68"/>
    <w:rsid w:val="009A52BF"/>
    <w:rsid w:val="009C2193"/>
    <w:rsid w:val="009F5CF8"/>
    <w:rsid w:val="00A0588F"/>
    <w:rsid w:val="00A17FE4"/>
    <w:rsid w:val="00A216AC"/>
    <w:rsid w:val="00A36814"/>
    <w:rsid w:val="00A51014"/>
    <w:rsid w:val="00A66C7A"/>
    <w:rsid w:val="00A70919"/>
    <w:rsid w:val="00A74837"/>
    <w:rsid w:val="00A76E70"/>
    <w:rsid w:val="00A85F89"/>
    <w:rsid w:val="00A93F33"/>
    <w:rsid w:val="00AA3A9F"/>
    <w:rsid w:val="00AA6B10"/>
    <w:rsid w:val="00AD6D19"/>
    <w:rsid w:val="00AE584D"/>
    <w:rsid w:val="00B03B48"/>
    <w:rsid w:val="00B27846"/>
    <w:rsid w:val="00B56C13"/>
    <w:rsid w:val="00B62B8B"/>
    <w:rsid w:val="00B66968"/>
    <w:rsid w:val="00BA46D4"/>
    <w:rsid w:val="00BB33D0"/>
    <w:rsid w:val="00BC1C32"/>
    <w:rsid w:val="00BD125E"/>
    <w:rsid w:val="00BE44E3"/>
    <w:rsid w:val="00BF2F76"/>
    <w:rsid w:val="00C052C2"/>
    <w:rsid w:val="00C11247"/>
    <w:rsid w:val="00C12535"/>
    <w:rsid w:val="00C46729"/>
    <w:rsid w:val="00C46FD9"/>
    <w:rsid w:val="00C56151"/>
    <w:rsid w:val="00C62A1A"/>
    <w:rsid w:val="00C73696"/>
    <w:rsid w:val="00C832D0"/>
    <w:rsid w:val="00C84B52"/>
    <w:rsid w:val="00C86F33"/>
    <w:rsid w:val="00CA0929"/>
    <w:rsid w:val="00CA54FA"/>
    <w:rsid w:val="00CB221C"/>
    <w:rsid w:val="00CB61AF"/>
    <w:rsid w:val="00CC3BDB"/>
    <w:rsid w:val="00CC4623"/>
    <w:rsid w:val="00CC6FF2"/>
    <w:rsid w:val="00CD298C"/>
    <w:rsid w:val="00CD5598"/>
    <w:rsid w:val="00CD5F33"/>
    <w:rsid w:val="00CE43C3"/>
    <w:rsid w:val="00D10BA1"/>
    <w:rsid w:val="00D1333F"/>
    <w:rsid w:val="00D1774B"/>
    <w:rsid w:val="00D25553"/>
    <w:rsid w:val="00D460B1"/>
    <w:rsid w:val="00D602FE"/>
    <w:rsid w:val="00D827B5"/>
    <w:rsid w:val="00D86C87"/>
    <w:rsid w:val="00DB2C79"/>
    <w:rsid w:val="00DB4EA9"/>
    <w:rsid w:val="00DE1DC9"/>
    <w:rsid w:val="00DE349D"/>
    <w:rsid w:val="00DE405A"/>
    <w:rsid w:val="00DF3B8B"/>
    <w:rsid w:val="00DF7005"/>
    <w:rsid w:val="00E06BC1"/>
    <w:rsid w:val="00E11D47"/>
    <w:rsid w:val="00E17DF1"/>
    <w:rsid w:val="00E35F91"/>
    <w:rsid w:val="00E66393"/>
    <w:rsid w:val="00EA706D"/>
    <w:rsid w:val="00EF7ACA"/>
    <w:rsid w:val="00F076FD"/>
    <w:rsid w:val="00F07B96"/>
    <w:rsid w:val="00F15FE8"/>
    <w:rsid w:val="00F27E03"/>
    <w:rsid w:val="00F43D6E"/>
    <w:rsid w:val="00F44F2D"/>
    <w:rsid w:val="00F4506C"/>
    <w:rsid w:val="00F923C9"/>
    <w:rsid w:val="00F932B4"/>
    <w:rsid w:val="00FC4459"/>
    <w:rsid w:val="00FC569E"/>
    <w:rsid w:val="00FC5C48"/>
    <w:rsid w:val="00FC5DEF"/>
    <w:rsid w:val="00FD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B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5516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D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E5516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E5516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516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character" w:customStyle="1" w:styleId="Heading7Char">
    <w:name w:val="Heading 7 Char"/>
    <w:basedOn w:val="DefaultParagraphFont"/>
    <w:link w:val="Heading7"/>
    <w:uiPriority w:val="9"/>
    <w:rsid w:val="007E5516"/>
    <w:rPr>
      <w:rFonts w:asciiTheme="minorHAnsi" w:eastAsiaTheme="minorEastAsia" w:hAnsiTheme="minorHAnsi" w:cstheme="minorBidi"/>
      <w:sz w:val="24"/>
      <w:szCs w:val="24"/>
      <w:lang w:val="ru-RU"/>
    </w:rPr>
  </w:style>
  <w:style w:type="character" w:customStyle="1" w:styleId="Heading8Char">
    <w:name w:val="Heading 8 Char"/>
    <w:basedOn w:val="DefaultParagraphFont"/>
    <w:link w:val="Heading8"/>
    <w:uiPriority w:val="9"/>
    <w:rsid w:val="007E5516"/>
    <w:rPr>
      <w:rFonts w:asciiTheme="minorHAnsi" w:eastAsiaTheme="minorEastAsia" w:hAnsiTheme="minorHAnsi" w:cstheme="minorBidi"/>
      <w:i/>
      <w:iCs/>
      <w:sz w:val="24"/>
      <w:szCs w:val="24"/>
      <w:lang w:val="ru-RU"/>
    </w:rPr>
  </w:style>
  <w:style w:type="paragraph" w:styleId="Title">
    <w:name w:val="Title"/>
    <w:basedOn w:val="Normal"/>
    <w:next w:val="Normal"/>
    <w:link w:val="TitleChar"/>
    <w:uiPriority w:val="10"/>
    <w:qFormat/>
    <w:rsid w:val="007E5516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E5516"/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character" w:styleId="Strong">
    <w:name w:val="Strong"/>
    <w:basedOn w:val="DefaultParagraphFont"/>
    <w:uiPriority w:val="22"/>
    <w:qFormat/>
    <w:rsid w:val="007E5516"/>
    <w:rPr>
      <w:b/>
      <w:bCs/>
    </w:rPr>
  </w:style>
  <w:style w:type="paragraph" w:styleId="NoSpacing">
    <w:name w:val="No Spacing"/>
    <w:uiPriority w:val="1"/>
    <w:qFormat/>
    <w:rsid w:val="007E5516"/>
    <w:rPr>
      <w:sz w:val="22"/>
      <w:szCs w:val="22"/>
      <w:lang w:val="ru-RU"/>
    </w:rPr>
  </w:style>
  <w:style w:type="character" w:customStyle="1" w:styleId="longtext">
    <w:name w:val="long_text"/>
    <w:basedOn w:val="DefaultParagraphFont"/>
    <w:rsid w:val="00664BA8"/>
  </w:style>
  <w:style w:type="character" w:styleId="CommentReference">
    <w:name w:val="annotation reference"/>
    <w:basedOn w:val="DefaultParagraphFont"/>
    <w:uiPriority w:val="99"/>
    <w:semiHidden/>
    <w:unhideWhenUsed/>
    <w:rsid w:val="00976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1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152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152"/>
    <w:rPr>
      <w:rFonts w:ascii="Times New Roman" w:eastAsia="Times New Roman" w:hAnsi="Times New Roman"/>
      <w:b/>
      <w:bCs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EA70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706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EA70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06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 Paragraph2,List Paragraph3,List Paragraph4,PDP DOCUMENT SUBTITLE,Абзац списка3,Bullet Points,Table of contents numbered,List Paragraph in table,lp1,List Paragraph1,List Paragraph nowy,Liste 1"/>
    <w:basedOn w:val="Normal"/>
    <w:link w:val="ListParagraphChar"/>
    <w:uiPriority w:val="99"/>
    <w:qFormat/>
    <w:rsid w:val="000B5B2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532406"/>
    <w:rPr>
      <w:color w:val="808080"/>
    </w:rPr>
  </w:style>
  <w:style w:type="paragraph" w:styleId="BodyText">
    <w:name w:val="Body Text"/>
    <w:aliases w:val="(Main Text),date,Body Text (Main text)"/>
    <w:basedOn w:val="Normal"/>
    <w:link w:val="BodyTextChar"/>
    <w:uiPriority w:val="99"/>
    <w:rsid w:val="008D732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 w:cs="Times LatArm"/>
      <w:b/>
      <w:bCs/>
      <w:sz w:val="40"/>
      <w:szCs w:val="40"/>
      <w:lang w:val="en-GB" w:eastAsia="en-US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uiPriority w:val="99"/>
    <w:rsid w:val="008D7322"/>
    <w:rPr>
      <w:rFonts w:ascii="Times LatArm" w:eastAsia="Times New Roman" w:hAnsi="Times LatArm" w:cs="Times LatArm"/>
      <w:b/>
      <w:bCs/>
      <w:sz w:val="40"/>
      <w:szCs w:val="40"/>
      <w:lang w:val="en-GB"/>
    </w:rPr>
  </w:style>
  <w:style w:type="paragraph" w:customStyle="1" w:styleId="1">
    <w:name w:val="Абзац списка1"/>
    <w:basedOn w:val="Normal"/>
    <w:uiPriority w:val="99"/>
    <w:rsid w:val="008D73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Akapit z listą BS Char,List Paragraph 1 Char,List Paragraph2 Char,List Paragraph3 Char,List Paragraph4 Char,PDP DOCUMENT SUBTITLE Char,Абзац списка3 Char,Bullet Points Char,Table of contents numbered Char,List Paragraph in table Char"/>
    <w:link w:val="ListParagraph"/>
    <w:uiPriority w:val="99"/>
    <w:locked/>
    <w:rsid w:val="008D7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D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Text">
    <w:name w:val="Text"/>
    <w:basedOn w:val="Normal"/>
    <w:rsid w:val="00297D9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 w:eastAsia="en-US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04488C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4488C"/>
    <w:rPr>
      <w:rFonts w:ascii="Times New Roman" w:eastAsia="Times New Roman" w:hAnsi="Times New Roman"/>
      <w:lang w:val="ru-RU" w:eastAsia="ru-RU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04488C"/>
    <w:rPr>
      <w:rFonts w:ascii="GHEA Grapalat" w:eastAsia="Times New Roman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4488C"/>
    <w:rPr>
      <w:vertAlign w:val="superscript"/>
    </w:rPr>
  </w:style>
  <w:style w:type="paragraph" w:styleId="NormalWeb">
    <w:name w:val="Normal (Web)"/>
    <w:basedOn w:val="Normal"/>
    <w:uiPriority w:val="99"/>
    <w:rsid w:val="001B7ADA"/>
    <w:pPr>
      <w:spacing w:before="100" w:beforeAutospacing="1" w:after="100" w:afterAutospacing="1"/>
    </w:pPr>
    <w:rPr>
      <w:lang w:val="en-US" w:eastAsia="en-US"/>
    </w:rPr>
  </w:style>
  <w:style w:type="character" w:customStyle="1" w:styleId="newstext">
    <w:name w:val="news_text"/>
    <w:basedOn w:val="DefaultParagraphFont"/>
    <w:rsid w:val="001B7ADA"/>
  </w:style>
  <w:style w:type="character" w:styleId="Hyperlink">
    <w:name w:val="Hyperlink"/>
    <w:basedOn w:val="DefaultParagraphFont"/>
    <w:uiPriority w:val="99"/>
    <w:semiHidden/>
    <w:unhideWhenUsed/>
    <w:rsid w:val="008D19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19DA"/>
    <w:rPr>
      <w:color w:val="800080"/>
      <w:u w:val="single"/>
    </w:rPr>
  </w:style>
  <w:style w:type="paragraph" w:customStyle="1" w:styleId="xl78">
    <w:name w:val="xl78"/>
    <w:basedOn w:val="Normal"/>
    <w:rsid w:val="008D19DA"/>
    <w:pPr>
      <w:spacing w:before="100" w:beforeAutospacing="1" w:after="100" w:afterAutospacing="1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79">
    <w:name w:val="xl79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0">
    <w:name w:val="xl80"/>
    <w:basedOn w:val="Normal"/>
    <w:rsid w:val="008D19DA"/>
    <w:pPr>
      <w:spacing w:before="100" w:beforeAutospacing="1" w:after="100" w:afterAutospacing="1"/>
    </w:pPr>
    <w:rPr>
      <w:rFonts w:ascii="Arial Armenian" w:hAnsi="Arial Armenian"/>
      <w:b/>
      <w:bCs/>
      <w:color w:val="C00000"/>
      <w:sz w:val="20"/>
      <w:szCs w:val="20"/>
      <w:lang w:val="en-US" w:eastAsia="en-US"/>
    </w:rPr>
  </w:style>
  <w:style w:type="paragraph" w:customStyle="1" w:styleId="xl81">
    <w:name w:val="xl81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i/>
      <w:iCs/>
      <w:sz w:val="20"/>
      <w:szCs w:val="20"/>
      <w:lang w:val="en-US" w:eastAsia="en-US"/>
    </w:rPr>
  </w:style>
  <w:style w:type="paragraph" w:customStyle="1" w:styleId="xl82">
    <w:name w:val="xl82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3">
    <w:name w:val="xl83"/>
    <w:basedOn w:val="Normal"/>
    <w:rsid w:val="008D19DA"/>
    <w:pPr>
      <w:spacing w:before="100" w:beforeAutospacing="1" w:after="100" w:afterAutospacing="1"/>
    </w:pPr>
    <w:rPr>
      <w:rFonts w:ascii="Arial Armenian" w:hAnsi="Arial Armenian"/>
      <w:b/>
      <w:bCs/>
      <w:color w:val="31869B"/>
      <w:sz w:val="20"/>
      <w:szCs w:val="20"/>
      <w:lang w:val="en-US" w:eastAsia="en-US"/>
    </w:rPr>
  </w:style>
  <w:style w:type="paragraph" w:customStyle="1" w:styleId="xl84">
    <w:name w:val="xl84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5">
    <w:name w:val="xl85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6">
    <w:name w:val="xl86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7">
    <w:name w:val="xl87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8">
    <w:name w:val="xl88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9">
    <w:name w:val="xl89"/>
    <w:basedOn w:val="Normal"/>
    <w:rsid w:val="008D19DA"/>
    <w:pP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0">
    <w:name w:val="xl90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1">
    <w:name w:val="xl91"/>
    <w:basedOn w:val="Normal"/>
    <w:rsid w:val="008D19D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2">
    <w:name w:val="xl92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3">
    <w:name w:val="xl93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4">
    <w:name w:val="xl94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5">
    <w:name w:val="xl95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6">
    <w:name w:val="xl96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7">
    <w:name w:val="xl97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8">
    <w:name w:val="xl98"/>
    <w:basedOn w:val="Normal"/>
    <w:rsid w:val="008D19D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9">
    <w:name w:val="xl99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8D19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4">
    <w:name w:val="xl104"/>
    <w:basedOn w:val="Normal"/>
    <w:rsid w:val="008D19D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5">
    <w:name w:val="xl105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6">
    <w:name w:val="xl106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7">
    <w:name w:val="xl107"/>
    <w:basedOn w:val="Normal"/>
    <w:rsid w:val="008D19D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8">
    <w:name w:val="xl108"/>
    <w:basedOn w:val="Normal"/>
    <w:rsid w:val="008D1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B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5516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D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E5516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E5516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516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character" w:customStyle="1" w:styleId="Heading7Char">
    <w:name w:val="Heading 7 Char"/>
    <w:basedOn w:val="DefaultParagraphFont"/>
    <w:link w:val="Heading7"/>
    <w:uiPriority w:val="9"/>
    <w:rsid w:val="007E5516"/>
    <w:rPr>
      <w:rFonts w:asciiTheme="minorHAnsi" w:eastAsiaTheme="minorEastAsia" w:hAnsiTheme="minorHAnsi" w:cstheme="minorBidi"/>
      <w:sz w:val="24"/>
      <w:szCs w:val="24"/>
      <w:lang w:val="ru-RU"/>
    </w:rPr>
  </w:style>
  <w:style w:type="character" w:customStyle="1" w:styleId="Heading8Char">
    <w:name w:val="Heading 8 Char"/>
    <w:basedOn w:val="DefaultParagraphFont"/>
    <w:link w:val="Heading8"/>
    <w:uiPriority w:val="9"/>
    <w:rsid w:val="007E5516"/>
    <w:rPr>
      <w:rFonts w:asciiTheme="minorHAnsi" w:eastAsiaTheme="minorEastAsia" w:hAnsiTheme="minorHAnsi" w:cstheme="minorBidi"/>
      <w:i/>
      <w:iCs/>
      <w:sz w:val="24"/>
      <w:szCs w:val="24"/>
      <w:lang w:val="ru-RU"/>
    </w:rPr>
  </w:style>
  <w:style w:type="paragraph" w:styleId="Title">
    <w:name w:val="Title"/>
    <w:basedOn w:val="Normal"/>
    <w:next w:val="Normal"/>
    <w:link w:val="TitleChar"/>
    <w:uiPriority w:val="10"/>
    <w:qFormat/>
    <w:rsid w:val="007E5516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E5516"/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character" w:styleId="Strong">
    <w:name w:val="Strong"/>
    <w:basedOn w:val="DefaultParagraphFont"/>
    <w:uiPriority w:val="22"/>
    <w:qFormat/>
    <w:rsid w:val="007E5516"/>
    <w:rPr>
      <w:b/>
      <w:bCs/>
    </w:rPr>
  </w:style>
  <w:style w:type="paragraph" w:styleId="NoSpacing">
    <w:name w:val="No Spacing"/>
    <w:uiPriority w:val="1"/>
    <w:qFormat/>
    <w:rsid w:val="007E5516"/>
    <w:rPr>
      <w:sz w:val="22"/>
      <w:szCs w:val="22"/>
      <w:lang w:val="ru-RU"/>
    </w:rPr>
  </w:style>
  <w:style w:type="character" w:customStyle="1" w:styleId="longtext">
    <w:name w:val="long_text"/>
    <w:basedOn w:val="DefaultParagraphFont"/>
    <w:rsid w:val="00664BA8"/>
  </w:style>
  <w:style w:type="character" w:styleId="CommentReference">
    <w:name w:val="annotation reference"/>
    <w:basedOn w:val="DefaultParagraphFont"/>
    <w:uiPriority w:val="99"/>
    <w:semiHidden/>
    <w:unhideWhenUsed/>
    <w:rsid w:val="00976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1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152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152"/>
    <w:rPr>
      <w:rFonts w:ascii="Times New Roman" w:eastAsia="Times New Roman" w:hAnsi="Times New Roman"/>
      <w:b/>
      <w:bCs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EA70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706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EA70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06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 Paragraph2,List Paragraph3,List Paragraph4,PDP DOCUMENT SUBTITLE,Абзац списка3,Bullet Points,Table of contents numbered,List Paragraph in table,lp1,List Paragraph1,List Paragraph nowy,Liste 1"/>
    <w:basedOn w:val="Normal"/>
    <w:link w:val="ListParagraphChar"/>
    <w:uiPriority w:val="99"/>
    <w:qFormat/>
    <w:rsid w:val="000B5B2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532406"/>
    <w:rPr>
      <w:color w:val="808080"/>
    </w:rPr>
  </w:style>
  <w:style w:type="paragraph" w:styleId="BodyText">
    <w:name w:val="Body Text"/>
    <w:aliases w:val="(Main Text),date,Body Text (Main text)"/>
    <w:basedOn w:val="Normal"/>
    <w:link w:val="BodyTextChar"/>
    <w:uiPriority w:val="99"/>
    <w:rsid w:val="008D732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 w:cs="Times LatArm"/>
      <w:b/>
      <w:bCs/>
      <w:sz w:val="40"/>
      <w:szCs w:val="40"/>
      <w:lang w:val="en-GB" w:eastAsia="en-US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uiPriority w:val="99"/>
    <w:rsid w:val="008D7322"/>
    <w:rPr>
      <w:rFonts w:ascii="Times LatArm" w:eastAsia="Times New Roman" w:hAnsi="Times LatArm" w:cs="Times LatArm"/>
      <w:b/>
      <w:bCs/>
      <w:sz w:val="40"/>
      <w:szCs w:val="40"/>
      <w:lang w:val="en-GB"/>
    </w:rPr>
  </w:style>
  <w:style w:type="paragraph" w:customStyle="1" w:styleId="1">
    <w:name w:val="Абзац списка1"/>
    <w:basedOn w:val="Normal"/>
    <w:uiPriority w:val="99"/>
    <w:rsid w:val="008D73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Akapit z listą BS Char,List Paragraph 1 Char,List Paragraph2 Char,List Paragraph3 Char,List Paragraph4 Char,PDP DOCUMENT SUBTITLE Char,Абзац списка3 Char,Bullet Points Char,Table of contents numbered Char,List Paragraph in table Char"/>
    <w:link w:val="ListParagraph"/>
    <w:uiPriority w:val="99"/>
    <w:locked/>
    <w:rsid w:val="008D7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D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Text">
    <w:name w:val="Text"/>
    <w:basedOn w:val="Normal"/>
    <w:rsid w:val="00297D9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 w:eastAsia="en-US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04488C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4488C"/>
    <w:rPr>
      <w:rFonts w:ascii="Times New Roman" w:eastAsia="Times New Roman" w:hAnsi="Times New Roman"/>
      <w:lang w:val="ru-RU" w:eastAsia="ru-RU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04488C"/>
    <w:rPr>
      <w:rFonts w:ascii="GHEA Grapalat" w:eastAsia="Times New Roman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4488C"/>
    <w:rPr>
      <w:vertAlign w:val="superscript"/>
    </w:rPr>
  </w:style>
  <w:style w:type="paragraph" w:styleId="NormalWeb">
    <w:name w:val="Normal (Web)"/>
    <w:basedOn w:val="Normal"/>
    <w:uiPriority w:val="99"/>
    <w:rsid w:val="001B7ADA"/>
    <w:pPr>
      <w:spacing w:before="100" w:beforeAutospacing="1" w:after="100" w:afterAutospacing="1"/>
    </w:pPr>
    <w:rPr>
      <w:lang w:val="en-US" w:eastAsia="en-US"/>
    </w:rPr>
  </w:style>
  <w:style w:type="character" w:customStyle="1" w:styleId="newstext">
    <w:name w:val="news_text"/>
    <w:basedOn w:val="DefaultParagraphFont"/>
    <w:rsid w:val="001B7ADA"/>
  </w:style>
  <w:style w:type="character" w:styleId="Hyperlink">
    <w:name w:val="Hyperlink"/>
    <w:basedOn w:val="DefaultParagraphFont"/>
    <w:uiPriority w:val="99"/>
    <w:semiHidden/>
    <w:unhideWhenUsed/>
    <w:rsid w:val="008D19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19DA"/>
    <w:rPr>
      <w:color w:val="800080"/>
      <w:u w:val="single"/>
    </w:rPr>
  </w:style>
  <w:style w:type="paragraph" w:customStyle="1" w:styleId="xl78">
    <w:name w:val="xl78"/>
    <w:basedOn w:val="Normal"/>
    <w:rsid w:val="008D19DA"/>
    <w:pPr>
      <w:spacing w:before="100" w:beforeAutospacing="1" w:after="100" w:afterAutospacing="1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79">
    <w:name w:val="xl79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0">
    <w:name w:val="xl80"/>
    <w:basedOn w:val="Normal"/>
    <w:rsid w:val="008D19DA"/>
    <w:pPr>
      <w:spacing w:before="100" w:beforeAutospacing="1" w:after="100" w:afterAutospacing="1"/>
    </w:pPr>
    <w:rPr>
      <w:rFonts w:ascii="Arial Armenian" w:hAnsi="Arial Armenian"/>
      <w:b/>
      <w:bCs/>
      <w:color w:val="C00000"/>
      <w:sz w:val="20"/>
      <w:szCs w:val="20"/>
      <w:lang w:val="en-US" w:eastAsia="en-US"/>
    </w:rPr>
  </w:style>
  <w:style w:type="paragraph" w:customStyle="1" w:styleId="xl81">
    <w:name w:val="xl81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i/>
      <w:iCs/>
      <w:sz w:val="20"/>
      <w:szCs w:val="20"/>
      <w:lang w:val="en-US" w:eastAsia="en-US"/>
    </w:rPr>
  </w:style>
  <w:style w:type="paragraph" w:customStyle="1" w:styleId="xl82">
    <w:name w:val="xl82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3">
    <w:name w:val="xl83"/>
    <w:basedOn w:val="Normal"/>
    <w:rsid w:val="008D19DA"/>
    <w:pPr>
      <w:spacing w:before="100" w:beforeAutospacing="1" w:after="100" w:afterAutospacing="1"/>
    </w:pPr>
    <w:rPr>
      <w:rFonts w:ascii="Arial Armenian" w:hAnsi="Arial Armenian"/>
      <w:b/>
      <w:bCs/>
      <w:color w:val="31869B"/>
      <w:sz w:val="20"/>
      <w:szCs w:val="20"/>
      <w:lang w:val="en-US" w:eastAsia="en-US"/>
    </w:rPr>
  </w:style>
  <w:style w:type="paragraph" w:customStyle="1" w:styleId="xl84">
    <w:name w:val="xl84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5">
    <w:name w:val="xl85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6">
    <w:name w:val="xl86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7">
    <w:name w:val="xl87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8">
    <w:name w:val="xl88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89">
    <w:name w:val="xl89"/>
    <w:basedOn w:val="Normal"/>
    <w:rsid w:val="008D19DA"/>
    <w:pP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0">
    <w:name w:val="xl90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1">
    <w:name w:val="xl91"/>
    <w:basedOn w:val="Normal"/>
    <w:rsid w:val="008D19D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2">
    <w:name w:val="xl92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3">
    <w:name w:val="xl93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4">
    <w:name w:val="xl94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5">
    <w:name w:val="xl95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6">
    <w:name w:val="xl96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7">
    <w:name w:val="xl97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8">
    <w:name w:val="xl98"/>
    <w:basedOn w:val="Normal"/>
    <w:rsid w:val="008D19D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99">
    <w:name w:val="xl99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8D19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8D19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4">
    <w:name w:val="xl104"/>
    <w:basedOn w:val="Normal"/>
    <w:rsid w:val="008D19D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5">
    <w:name w:val="xl105"/>
    <w:basedOn w:val="Normal"/>
    <w:rsid w:val="008D19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6">
    <w:name w:val="xl106"/>
    <w:basedOn w:val="Normal"/>
    <w:rsid w:val="008D1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7">
    <w:name w:val="xl107"/>
    <w:basedOn w:val="Normal"/>
    <w:rsid w:val="008D19D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  <w:style w:type="paragraph" w:customStyle="1" w:styleId="xl108">
    <w:name w:val="xl108"/>
    <w:basedOn w:val="Normal"/>
    <w:rsid w:val="008D1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 Armenian" w:hAnsi="Arial Armeni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9F23C-E29B-4E2B-B6B7-1F9755FE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3853</Words>
  <Characters>21965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https://mul-edu.gov.am/tasks/docs/attachment.php?id=289335&amp;fn=Havelvac12-krtutyun.docx&amp;out=1&amp;token=31454a65d2c7c8e8717e</cp:keywords>
</cp:coreProperties>
</file>